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ll Sans" w:cs="Gill Sans" w:eastAsia="Gill Sans" w:hAnsi="Gill Sans"/>
        </w:rPr>
      </w:pPr>
      <w:r w:rsidDel="00000000" w:rsidR="00000000" w:rsidRPr="00000000">
        <w:rPr>
          <w:rFonts w:ascii="Gill Sans" w:cs="Gill Sans" w:eastAsia="Gill Sans" w:hAnsi="Gill Sans"/>
          <w:b w:val="1"/>
          <w:rtl w:val="0"/>
        </w:rPr>
        <w:t xml:space="preserve">TEMPLATE </w:t>
      </w:r>
      <w:r w:rsidDel="00000000" w:rsidR="00000000" w:rsidRPr="00000000">
        <w:rPr>
          <w:rFonts w:ascii="Gill Sans" w:cs="Gill Sans" w:eastAsia="Gill Sans" w:hAnsi="Gill Sans"/>
          <w:b w:val="1"/>
          <w:rtl w:val="0"/>
        </w:rPr>
        <w:t xml:space="preserve">Environmental Action Plan</w:t>
      </w:r>
      <w:r w:rsidDel="00000000" w:rsidR="00000000" w:rsidRPr="00000000">
        <w:rPr>
          <w:rtl w:val="0"/>
        </w:rPr>
      </w:r>
    </w:p>
    <w:p w:rsidR="00000000" w:rsidDel="00000000" w:rsidP="00000000" w:rsidRDefault="00000000" w:rsidRPr="00000000" w14:paraId="00000002">
      <w:pPr>
        <w:rPr>
          <w:rFonts w:ascii="Gill Sans" w:cs="Gill Sans" w:eastAsia="Gill Sans" w:hAnsi="Gill Sans"/>
          <w:i w:val="1"/>
          <w:color w:val="00ff00"/>
        </w:rPr>
      </w:pPr>
      <w:r w:rsidDel="00000000" w:rsidR="00000000" w:rsidRPr="00000000">
        <w:rPr>
          <w:rFonts w:ascii="Gill Sans" w:cs="Gill Sans" w:eastAsia="Gill Sans" w:hAnsi="Gill Sans"/>
          <w:i w:val="1"/>
          <w:color w:val="00ff00"/>
          <w:rtl w:val="0"/>
        </w:rPr>
        <w:t xml:space="preserve">Insert / delete words in green as appropriate</w:t>
      </w:r>
    </w:p>
    <w:p w:rsidR="00000000" w:rsidDel="00000000" w:rsidP="00000000" w:rsidRDefault="00000000" w:rsidRPr="00000000" w14:paraId="00000003">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4">
      <w:pPr>
        <w:rPr>
          <w:rFonts w:ascii="Gill Sans" w:cs="Gill Sans" w:eastAsia="Gill Sans" w:hAnsi="Gill Sans"/>
        </w:rPr>
      </w:pPr>
      <w:r w:rsidDel="00000000" w:rsidR="00000000" w:rsidRPr="00000000">
        <w:rPr>
          <w:rFonts w:ascii="Gill Sans" w:cs="Gill Sans" w:eastAsia="Gill Sans" w:hAnsi="Gill Sans"/>
          <w:rtl w:val="0"/>
        </w:rPr>
        <w:t xml:space="preserve">We endeavour to:</w:t>
      </w:r>
    </w:p>
    <w:p w:rsidR="00000000" w:rsidDel="00000000" w:rsidP="00000000" w:rsidRDefault="00000000" w:rsidRPr="00000000" w14:paraId="00000005">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Comply with and exceed all relevant regulatory requirements.</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Continually improve and monitor performance to reduce environmental impacts and prevent pollution.</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Prioritise reducing our emissions over offsetting.</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Embed environmental sustainability into our development plans.</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Incorporate environmentally conscious thinking into all decision making.</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Increase</w:t>
      </w:r>
      <w:r w:rsidDel="00000000" w:rsidR="00000000" w:rsidRPr="00000000">
        <w:rPr>
          <w:rFonts w:ascii="Gill Sans" w:cs="Gill Sans" w:eastAsia="Gill Sans" w:hAnsi="Gill Sans"/>
          <w:color w:val="00ff00"/>
          <w:rtl w:val="0"/>
        </w:rPr>
        <w:t xml:space="preserve"> employee, volunteers</w:t>
      </w:r>
      <w:r w:rsidDel="00000000" w:rsidR="00000000" w:rsidRPr="00000000">
        <w:rPr>
          <w:rFonts w:ascii="Gill Sans" w:cs="Gill Sans" w:eastAsia="Gill Sans" w:hAnsi="Gill Sans"/>
          <w:rtl w:val="0"/>
        </w:rPr>
        <w:t xml:space="preserve"> awareness and training.</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Gill Sans" w:cs="Gill Sans" w:eastAsia="Gill Sans" w:hAnsi="Gill Sans"/>
        </w:rPr>
      </w:pPr>
      <w:r w:rsidDel="00000000" w:rsidR="00000000" w:rsidRPr="00000000">
        <w:rPr>
          <w:rFonts w:ascii="Gill Sans" w:cs="Gill Sans" w:eastAsia="Gill Sans" w:hAnsi="Gill Sans"/>
          <w:rtl w:val="0"/>
        </w:rPr>
        <w:t xml:space="preserve">Make our </w:t>
      </w:r>
      <w:r w:rsidDel="00000000" w:rsidR="00000000" w:rsidRPr="00000000">
        <w:rPr>
          <w:rFonts w:ascii="Gill Sans" w:cs="Gill Sans" w:eastAsia="Gill Sans" w:hAnsi="Gill Sans"/>
          <w:color w:val="00ff00"/>
          <w:rtl w:val="0"/>
        </w:rPr>
        <w:t xml:space="preserve">suppliers, stakeholders, accreditors, public etc </w:t>
      </w:r>
      <w:r w:rsidDel="00000000" w:rsidR="00000000" w:rsidRPr="00000000">
        <w:rPr>
          <w:rFonts w:ascii="Gill Sans" w:cs="Gill Sans" w:eastAsia="Gill Sans" w:hAnsi="Gill Sans"/>
          <w:rtl w:val="0"/>
        </w:rPr>
        <w:t xml:space="preserve">aware of our policies and to explain our reasons for implementing it. </w:t>
      </w:r>
      <w:r w:rsidDel="00000000" w:rsidR="00000000" w:rsidRPr="00000000">
        <w:rPr>
          <w:rtl w:val="0"/>
        </w:rPr>
      </w:r>
    </w:p>
    <w:p w:rsidR="00000000" w:rsidDel="00000000" w:rsidP="00000000" w:rsidRDefault="00000000" w:rsidRPr="00000000" w14:paraId="0000000C">
      <w:pPr>
        <w:rPr>
          <w:rFonts w:ascii="Gill Sans" w:cs="Gill Sans" w:eastAsia="Gill Sans" w:hAnsi="Gill Sans"/>
        </w:rPr>
      </w:pPr>
      <w:r w:rsidDel="00000000" w:rsidR="00000000" w:rsidRPr="00000000">
        <w:rPr>
          <w:rtl w:val="0"/>
        </w:rPr>
      </w:r>
    </w:p>
    <w:p w:rsidR="00000000" w:rsidDel="00000000" w:rsidP="00000000" w:rsidRDefault="00000000" w:rsidRPr="00000000" w14:paraId="0000000D">
      <w:pPr>
        <w:rPr>
          <w:rFonts w:ascii="Gill Sans" w:cs="Gill Sans" w:eastAsia="Gill Sans" w:hAnsi="Gill Sans"/>
          <w:b w:val="1"/>
        </w:rPr>
      </w:pPr>
      <w:r w:rsidDel="00000000" w:rsidR="00000000" w:rsidRPr="00000000">
        <w:rPr>
          <w:rFonts w:ascii="Gill Sans" w:cs="Gill Sans" w:eastAsia="Gill Sans" w:hAnsi="Gill Sans"/>
          <w:b w:val="1"/>
          <w:rtl w:val="0"/>
        </w:rPr>
        <w:t xml:space="preserve">Responsibility</w:t>
      </w:r>
    </w:p>
    <w:p w:rsidR="00000000" w:rsidDel="00000000" w:rsidP="00000000" w:rsidRDefault="00000000" w:rsidRPr="00000000" w14:paraId="0000000E">
      <w:pPr>
        <w:rPr>
          <w:rFonts w:ascii="Gill Sans" w:cs="Gill Sans" w:eastAsia="Gill Sans" w:hAnsi="Gill Sans"/>
          <w:b w:val="1"/>
        </w:rPr>
      </w:pPr>
      <w:r w:rsidDel="00000000" w:rsidR="00000000" w:rsidRPr="00000000">
        <w:rPr>
          <w:rFonts w:ascii="Gill Sans" w:cs="Gill Sans" w:eastAsia="Gill Sans" w:hAnsi="Gill Sans"/>
          <w:color w:val="00ff00"/>
          <w:rtl w:val="0"/>
        </w:rPr>
        <w:t xml:space="preserve">who</w:t>
      </w:r>
      <w:r w:rsidDel="00000000" w:rsidR="00000000" w:rsidRPr="00000000">
        <w:rPr>
          <w:rFonts w:ascii="Gill Sans" w:cs="Gill Sans" w:eastAsia="Gill Sans" w:hAnsi="Gill Sans"/>
          <w:rtl w:val="0"/>
        </w:rPr>
        <w:t xml:space="preserve"> are responsible for ensuring that this environmental action plan is implemented, reviewed and updated. However, all </w:t>
      </w:r>
      <w:r w:rsidDel="00000000" w:rsidR="00000000" w:rsidRPr="00000000">
        <w:rPr>
          <w:rFonts w:ascii="Gill Sans" w:cs="Gill Sans" w:eastAsia="Gill Sans" w:hAnsi="Gill Sans"/>
          <w:color w:val="00ff00"/>
          <w:rtl w:val="0"/>
        </w:rPr>
        <w:t xml:space="preserve">employees, volunteers, freelancers and board members </w:t>
      </w:r>
      <w:r w:rsidDel="00000000" w:rsidR="00000000" w:rsidRPr="00000000">
        <w:rPr>
          <w:rFonts w:ascii="Gill Sans" w:cs="Gill Sans" w:eastAsia="Gill Sans" w:hAnsi="Gill Sans"/>
          <w:rtl w:val="0"/>
        </w:rPr>
        <w:t xml:space="preserve">have a responsibility to ensure that the aims and objectives of this policy are met and complied with.</w:t>
      </w:r>
      <w:r w:rsidDel="00000000" w:rsidR="00000000" w:rsidRPr="00000000">
        <w:rPr>
          <w:rtl w:val="0"/>
        </w:rPr>
      </w:r>
    </w:p>
    <w:p w:rsidR="00000000" w:rsidDel="00000000" w:rsidP="00000000" w:rsidRDefault="00000000" w:rsidRPr="00000000" w14:paraId="0000000F">
      <w:pPr>
        <w:rPr>
          <w:rFonts w:ascii="Gill Sans" w:cs="Gill Sans" w:eastAsia="Gill Sans" w:hAnsi="Gill Sans"/>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i w:val="1"/>
          <w:color w:val="ff0000"/>
        </w:rPr>
      </w:pPr>
      <w:r w:rsidDel="00000000" w:rsidR="00000000" w:rsidRPr="00000000">
        <w:rPr>
          <w:rFonts w:ascii="Gill Sans" w:cs="Gill Sans" w:eastAsia="Gill Sans" w:hAnsi="Gill Sans"/>
          <w:b w:val="1"/>
          <w:i w:val="1"/>
          <w:color w:val="ff0000"/>
          <w:rtl w:val="0"/>
        </w:rPr>
        <w:t xml:space="preserve">We already </w:t>
      </w:r>
      <w:r w:rsidDel="00000000" w:rsidR="00000000" w:rsidRPr="00000000">
        <w:rPr>
          <w:rFonts w:ascii="Gill Sans" w:cs="Gill Sans" w:eastAsia="Gill Sans" w:hAnsi="Gill Sans"/>
          <w:i w:val="1"/>
          <w:color w:val="ff0000"/>
          <w:rtl w:val="0"/>
        </w:rPr>
        <w:t xml:space="preserve">= tick or colour this box if complete</w:t>
      </w:r>
    </w:p>
    <w:p w:rsidR="00000000" w:rsidDel="00000000" w:rsidP="00000000" w:rsidRDefault="00000000" w:rsidRPr="00000000" w14:paraId="00000011">
      <w:pPr>
        <w:rPr>
          <w:rFonts w:ascii="Gill Sans" w:cs="Gill Sans" w:eastAsia="Gill Sans" w:hAnsi="Gill Sans"/>
          <w:i w:val="1"/>
          <w:color w:val="ff0000"/>
        </w:rPr>
      </w:pPr>
      <w:r w:rsidDel="00000000" w:rsidR="00000000" w:rsidRPr="00000000">
        <w:rPr>
          <w:rFonts w:ascii="Gill Sans" w:cs="Gill Sans" w:eastAsia="Gill Sans" w:hAnsi="Gill Sans"/>
          <w:b w:val="1"/>
          <w:i w:val="1"/>
          <w:color w:val="ff0000"/>
          <w:rtl w:val="0"/>
        </w:rPr>
        <w:t xml:space="preserve">We will</w:t>
      </w:r>
      <w:r w:rsidDel="00000000" w:rsidR="00000000" w:rsidRPr="00000000">
        <w:rPr>
          <w:rFonts w:ascii="Gill Sans" w:cs="Gill Sans" w:eastAsia="Gill Sans" w:hAnsi="Gill Sans"/>
          <w:i w:val="1"/>
          <w:color w:val="ff0000"/>
          <w:rtl w:val="0"/>
        </w:rPr>
        <w:t xml:space="preserve"> = include target date for achieving this action e.g. August 2024</w:t>
      </w:r>
    </w:p>
    <w:p w:rsidR="00000000" w:rsidDel="00000000" w:rsidP="00000000" w:rsidRDefault="00000000" w:rsidRPr="00000000" w14:paraId="00000012">
      <w:pPr>
        <w:rPr>
          <w:rFonts w:ascii="Gill Sans" w:cs="Gill Sans" w:eastAsia="Gill Sans" w:hAnsi="Gill Sans"/>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40"/>
        <w:gridCol w:w="1410"/>
        <w:gridCol w:w="1410"/>
        <w:tblGridChange w:id="0">
          <w:tblGrid>
            <w:gridCol w:w="6540"/>
            <w:gridCol w:w="1410"/>
            <w:gridCol w:w="141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ill Sans" w:cs="Gill Sans" w:eastAsia="Gill Sans" w:hAnsi="Gill Sans"/>
                <w:b w:val="1"/>
                <w:u w:val="single"/>
              </w:rPr>
            </w:pPr>
            <w:r w:rsidDel="00000000" w:rsidR="00000000" w:rsidRPr="00000000">
              <w:rPr>
                <w:rFonts w:ascii="Gill Sans" w:cs="Gill Sans" w:eastAsia="Gill Sans" w:hAnsi="Gill Sans"/>
                <w:b w:val="1"/>
                <w:u w:val="single"/>
                <w:rtl w:val="0"/>
              </w:rPr>
              <w:t xml:space="preserve">Action Plan</w:t>
            </w:r>
          </w:p>
        </w:tc>
      </w:tr>
      <w:tr>
        <w:trPr>
          <w:cantSplit w:val="0"/>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rPr>
            </w:pPr>
            <w:r w:rsidDel="00000000" w:rsidR="00000000" w:rsidRPr="00000000">
              <w:rPr>
                <w:rFonts w:ascii="Gill Sans" w:cs="Gill Sans" w:eastAsia="Gill Sans" w:hAnsi="Gill Sans"/>
                <w:b w:val="1"/>
                <w:rtl w:val="0"/>
              </w:rPr>
              <w:t xml:space="preserve">Utilities and energy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Record and monitor our utility use (electricity, other fuels, water) based on our meter readings and bills.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Use a renewable energy provider to power </w:t>
            </w:r>
            <w:r w:rsidDel="00000000" w:rsidR="00000000" w:rsidRPr="00000000">
              <w:rPr>
                <w:rFonts w:ascii="Gill Sans" w:cs="Gill Sans" w:eastAsia="Gill Sans" w:hAnsi="Gill Sans"/>
                <w:color w:val="00ff00"/>
                <w:rtl w:val="0"/>
              </w:rPr>
              <w:t xml:space="preserve">office, exhibition, museum</w:t>
            </w:r>
            <w:r w:rsidDel="00000000" w:rsidR="00000000" w:rsidRPr="00000000">
              <w:rPr>
                <w:rFonts w:ascii="Gill Sans" w:cs="Gill Sans" w:eastAsia="Gill Sans" w:hAnsi="Gill Sans"/>
                <w:rtl w:val="0"/>
              </w:rPr>
              <w:t xml:space="preserve"> spaces.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all new office equipment must have as high an energy rating as possible, and is only purchased new when a suitable second hand option is unavailable.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all light bulbs needing replaced are replaced with more energy efficient bulbs (e.g. 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Install motion sensors for all lighting.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Gill Sans" w:cs="Gill Sans" w:eastAsia="Gill Sans" w:hAnsi="Gill Sans"/>
              </w:rPr>
            </w:pPr>
            <w:r w:rsidDel="00000000" w:rsidR="00000000" w:rsidRPr="00000000">
              <w:rPr>
                <w:rFonts w:ascii="Gill Sans" w:cs="Gill Sans" w:eastAsia="Gill Sans" w:hAnsi="Gill Sans"/>
                <w:rtl w:val="0"/>
              </w:rPr>
              <w:t xml:space="preserve">Install solar panels.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Have heating systems operated on a timer basis and ensure that all lights, heaters and electronic equipment are switched off when not in use. At the end of the working day, the </w:t>
            </w:r>
            <w:r w:rsidDel="00000000" w:rsidR="00000000" w:rsidRPr="00000000">
              <w:rPr>
                <w:rFonts w:ascii="Gill Sans" w:cs="Gill Sans" w:eastAsia="Gill Sans" w:hAnsi="Gill Sans"/>
                <w:color w:val="00ff00"/>
                <w:rtl w:val="0"/>
              </w:rPr>
              <w:t xml:space="preserve">employee </w:t>
            </w:r>
            <w:r w:rsidDel="00000000" w:rsidR="00000000" w:rsidRPr="00000000">
              <w:rPr>
                <w:rFonts w:ascii="Gill Sans" w:cs="Gill Sans" w:eastAsia="Gill Sans" w:hAnsi="Gill Sans"/>
                <w:rtl w:val="0"/>
              </w:rPr>
              <w:t xml:space="preserve">leaving the </w:t>
            </w:r>
            <w:r w:rsidDel="00000000" w:rsidR="00000000" w:rsidRPr="00000000">
              <w:rPr>
                <w:rFonts w:ascii="Gill Sans" w:cs="Gill Sans" w:eastAsia="Gill Sans" w:hAnsi="Gill Sans"/>
                <w:color w:val="00ff00"/>
                <w:rtl w:val="0"/>
              </w:rPr>
              <w:t xml:space="preserve">place </w:t>
            </w:r>
            <w:r w:rsidDel="00000000" w:rsidR="00000000" w:rsidRPr="00000000">
              <w:rPr>
                <w:rFonts w:ascii="Gill Sans" w:cs="Gill Sans" w:eastAsia="Gill Sans" w:hAnsi="Gill Sans"/>
                <w:rtl w:val="0"/>
              </w:rPr>
              <w:t xml:space="preserve">should check equipment to ensure that everything is switched off (e.g. light switches, water heater switches, etc) unless otherwise labelled (e.g. fridge, 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Install water efficient appliances (e.g. dual-flush cisterns, sensor-controlled, push-button taps, aerated taps).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Encourage </w:t>
            </w:r>
            <w:r w:rsidDel="00000000" w:rsidR="00000000" w:rsidRPr="00000000">
              <w:rPr>
                <w:rFonts w:ascii="Gill Sans" w:cs="Gill Sans" w:eastAsia="Gill Sans" w:hAnsi="Gill Sans"/>
                <w:color w:val="00ff00"/>
                <w:rtl w:val="0"/>
              </w:rPr>
              <w:t xml:space="preserve">employees and volunteers </w:t>
            </w:r>
            <w:r w:rsidDel="00000000" w:rsidR="00000000" w:rsidRPr="00000000">
              <w:rPr>
                <w:rFonts w:ascii="Gill Sans" w:cs="Gill Sans" w:eastAsia="Gill Sans" w:hAnsi="Gill Sans"/>
                <w:rtl w:val="0"/>
              </w:rPr>
              <w:t xml:space="preserve">to dress appropriately for the season and weather conditions rather than relying on turning up heaters.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Waste</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Record and monitor all of our waste based on waste transfer notes supplied by our waste contractor(s) and bills.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Minimise waste by only ordering what we need and monitoring stock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Follow national guidance to minimise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Operate in line with the waste hierarchy </w:t>
            </w:r>
            <w:r w:rsidDel="00000000" w:rsidR="00000000" w:rsidRPr="00000000">
              <w:rPr>
                <w:rFonts w:ascii="Gill Sans" w:cs="Gill Sans" w:eastAsia="Gill Sans" w:hAnsi="Gill Sans"/>
                <w:i w:val="1"/>
                <w:rtl w:val="0"/>
              </w:rPr>
              <w:t xml:space="preserve">(see Appendix) </w:t>
            </w:r>
            <w:r w:rsidDel="00000000" w:rsidR="00000000" w:rsidRPr="00000000">
              <w:rPr>
                <w:rFonts w:ascii="Gill Sans" w:cs="Gill Sans" w:eastAsia="Gill Sans" w:hAnsi="Gill Sans"/>
                <w:rtl w:val="0"/>
              </w:rPr>
              <w:t xml:space="preserve">and prioritise waste prevention, followed by reuse.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all </w:t>
            </w:r>
            <w:r w:rsidDel="00000000" w:rsidR="00000000" w:rsidRPr="00000000">
              <w:rPr>
                <w:rFonts w:ascii="Gill Sans" w:cs="Gill Sans" w:eastAsia="Gill Sans" w:hAnsi="Gill Sans"/>
                <w:color w:val="00ff00"/>
                <w:rtl w:val="0"/>
              </w:rPr>
              <w:t xml:space="preserve">employees, volunteers and freelancers </w:t>
            </w:r>
            <w:r w:rsidDel="00000000" w:rsidR="00000000" w:rsidRPr="00000000">
              <w:rPr>
                <w:rFonts w:ascii="Gill Sans" w:cs="Gill Sans" w:eastAsia="Gill Sans" w:hAnsi="Gill Sans"/>
                <w:rtl w:val="0"/>
              </w:rPr>
              <w:t xml:space="preserve">use available recycling facilities and that bins are labelled clearly and appropriately.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surplus food is either stored appropriately or preserved to make sure none is wasted.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Collect and recycle all unavoidable food waste (such as egg shells, skins or peelings, coffee grounds, etc.) through food waste collection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Compost unavoidable food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Choose suppliers which offer refillable and reusable packaging options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Cafés - register with the Refill app and network so that customers and employees can refill their reusable water bottles and cups.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Encourage </w:t>
            </w:r>
            <w:r w:rsidDel="00000000" w:rsidR="00000000" w:rsidRPr="00000000">
              <w:rPr>
                <w:rFonts w:ascii="Gill Sans" w:cs="Gill Sans" w:eastAsia="Gill Sans" w:hAnsi="Gill Sans"/>
                <w:color w:val="00ff00"/>
                <w:rtl w:val="0"/>
              </w:rPr>
              <w:t xml:space="preserve">customers</w:t>
            </w:r>
            <w:r w:rsidDel="00000000" w:rsidR="00000000" w:rsidRPr="00000000">
              <w:rPr>
                <w:rFonts w:ascii="Gill Sans" w:cs="Gill Sans" w:eastAsia="Gill Sans" w:hAnsi="Gill Sans"/>
                <w:rtl w:val="0"/>
              </w:rPr>
              <w:t xml:space="preserve"> to use reusable cups and containers.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[employees, volunteers and freelancers] use reusable cups and containers - both on premises and when working off-site. Where possible for events, activities and meetings, all staff are expected to use reusable items such as cups, bottles, containers, crockery and cutlery to avoid the use of single-use disposable items. </w:t>
            </w:r>
            <w:r w:rsidDel="00000000" w:rsidR="00000000" w:rsidRPr="00000000">
              <w:rPr>
                <w:rFonts w:ascii="Gill Sans" w:cs="Gill Sans" w:eastAsia="Gill Sans" w:hAnsi="Gill Sans"/>
                <w:color w:val="00ff00"/>
                <w:rtl w:val="0"/>
              </w:rPr>
              <w:t xml:space="preserve">Employees</w:t>
            </w:r>
            <w:r w:rsidDel="00000000" w:rsidR="00000000" w:rsidRPr="00000000">
              <w:rPr>
                <w:rFonts w:ascii="Gill Sans" w:cs="Gill Sans" w:eastAsia="Gill Sans" w:hAnsi="Gill Sans"/>
                <w:rtl w:val="0"/>
              </w:rPr>
              <w:t xml:space="preserve"> running outdoor sessions should encourage [public] to bring their own reusable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Provide washable hand towels or hand dryers instead of disposable paper towels in bathrooms, kitchens and public spaces.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Printing</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printing is kept to a minimum. Internal minutes and documents should be circulated electronically and printed only when necessary. Contracts, invoices and other correspondence should be sent electronically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Minimise paper and ink usage by printing double-sided, black and white and using multiple pages per sheet. Documents and correspondence should only be printed when strictly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Recycle all printer ink cartridges.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all paper is:</w:t>
            </w:r>
          </w:p>
          <w:p w:rsidR="00000000" w:rsidDel="00000000" w:rsidP="00000000" w:rsidRDefault="00000000" w:rsidRPr="00000000" w14:paraId="000000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Made from 100% recycled paper</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ll Sans" w:cs="Gill Sans" w:eastAsia="Gill Sans" w:hAnsi="Gill Sans"/>
              </w:rPr>
            </w:pPr>
            <w:r w:rsidDel="00000000" w:rsidR="00000000" w:rsidRPr="00000000">
              <w:rPr>
                <w:rFonts w:ascii="Gill Sans" w:cs="Gill Sans" w:eastAsia="Gill Sans" w:hAnsi="Gill Sans"/>
                <w:rtl w:val="0"/>
              </w:rPr>
              <w:t xml:space="preserve">FSC (Forest Stewardship Council) certified</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paper is only laminated (e.g. for display boards) where more durable forms of paper (e.g. waterproof paper) are not suitable.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Finance</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Bank with an environmentally conscious bank.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Choose a pension provider which offers ethical investment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Use digitally-based accounting and are paperless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Budget for increased maintenance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enough insurance cover is in place to manage the risk of climate shocks and stresses.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Procurement</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Consider leasing equipment or hiring services which are more ethical, responsible and cost-effective than an outright purchase.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all purchases and procurement decisions focus on sustainable products and services. </w:t>
            </w:r>
            <w:r w:rsidDel="00000000" w:rsidR="00000000" w:rsidRPr="00000000">
              <w:rPr>
                <w:rFonts w:ascii="Gill Sans" w:cs="Gill Sans" w:eastAsia="Gill Sans" w:hAnsi="Gill Sans"/>
                <w:i w:val="1"/>
                <w:rtl w:val="0"/>
              </w:rPr>
              <w:t xml:space="preserve">(see Appendix)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Ask all suppliers to provide their environmental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Work with our suppliers and partners to encourage them to apply the same principles, using their environmental sustainability policy as a criterion for procurement or partnership where appropriate. This will impact our procurement approach and choice of partners amongst other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Electronics</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Buy refurbished or second hand electronic equipment rather than new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Data</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Ask</w:t>
            </w:r>
            <w:r w:rsidDel="00000000" w:rsidR="00000000" w:rsidRPr="00000000">
              <w:rPr>
                <w:rFonts w:ascii="Gill Sans" w:cs="Gill Sans" w:eastAsia="Gill Sans" w:hAnsi="Gill Sans"/>
                <w:color w:val="00ff00"/>
                <w:rtl w:val="0"/>
              </w:rPr>
              <w:t xml:space="preserve"> employees </w:t>
            </w:r>
            <w:r w:rsidDel="00000000" w:rsidR="00000000" w:rsidRPr="00000000">
              <w:rPr>
                <w:rFonts w:ascii="Gill Sans" w:cs="Gill Sans" w:eastAsia="Gill Sans" w:hAnsi="Gill Sans"/>
                <w:rtl w:val="0"/>
              </w:rPr>
              <w:t xml:space="preserve">to regularly delete emails and tidy and remove items from our online storage systems (e.g. GDrive) in order to reduce our digital carbon footprint.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Cleaning</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Use environmentally friendly cleaning products where possible to reduce pollution and negative environmental impact. These will also be bought in bulk and/or refillable and reusable where possible. </w:t>
            </w:r>
            <w:r w:rsidDel="00000000" w:rsidR="00000000" w:rsidRPr="00000000">
              <w:rPr>
                <w:rFonts w:ascii="Gill Sans" w:cs="Gill Sans" w:eastAsia="Gill Sans" w:hAnsi="Gill Sans"/>
                <w:i w:val="1"/>
                <w:rtl w:val="0"/>
              </w:rPr>
              <w:t xml:space="preserve">- see Collections Care Policy.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Food</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Offer only vegetarian and vegan food </w:t>
            </w:r>
            <w:r w:rsidDel="00000000" w:rsidR="00000000" w:rsidRPr="00000000">
              <w:rPr>
                <w:rFonts w:ascii="Gill Sans" w:cs="Gill Sans" w:eastAsia="Gill Sans" w:hAnsi="Gill Sans"/>
                <w:color w:val="00ff00"/>
                <w:rtl w:val="0"/>
              </w:rPr>
              <w:t xml:space="preserve">(cafés)</w:t>
            </w:r>
            <w:r w:rsidDel="00000000" w:rsidR="00000000" w:rsidRPr="00000000">
              <w:rPr>
                <w:rFonts w:ascii="Gill Sans" w:cs="Gill Sans" w:eastAsia="Gill Sans" w:hAnsi="Gill Sans"/>
                <w:rtl w:val="0"/>
              </w:rPr>
              <w:t xml:space="preserve"> and at catered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Use local produce, derived from sustainable farming practices where possible and/or organic where affordable.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Travel</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Record and monitor our </w:t>
            </w:r>
            <w:r w:rsidDel="00000000" w:rsidR="00000000" w:rsidRPr="00000000">
              <w:rPr>
                <w:rFonts w:ascii="Gill Sans" w:cs="Gill Sans" w:eastAsia="Gill Sans" w:hAnsi="Gill Sans"/>
                <w:color w:val="00ff00"/>
                <w:rtl w:val="0"/>
              </w:rPr>
              <w:t xml:space="preserve">museums</w:t>
            </w:r>
            <w:r w:rsidDel="00000000" w:rsidR="00000000" w:rsidRPr="00000000">
              <w:rPr>
                <w:rFonts w:ascii="Gill Sans" w:cs="Gill Sans" w:eastAsia="Gill Sans" w:hAnsi="Gill Sans"/>
                <w:rtl w:val="0"/>
              </w:rPr>
              <w:t xml:space="preserve"> travel. All </w:t>
            </w:r>
            <w:r w:rsidDel="00000000" w:rsidR="00000000" w:rsidRPr="00000000">
              <w:rPr>
                <w:rFonts w:ascii="Gill Sans" w:cs="Gill Sans" w:eastAsia="Gill Sans" w:hAnsi="Gill Sans"/>
                <w:color w:val="00ff00"/>
                <w:rtl w:val="0"/>
              </w:rPr>
              <w:t xml:space="preserve">employees, volunteers, freelancers and board members</w:t>
            </w:r>
            <w:r w:rsidDel="00000000" w:rsidR="00000000" w:rsidRPr="00000000">
              <w:rPr>
                <w:rFonts w:ascii="Gill Sans" w:cs="Gill Sans" w:eastAsia="Gill Sans" w:hAnsi="Gill Sans"/>
                <w:rtl w:val="0"/>
              </w:rPr>
              <w:t xml:space="preserve"> are required to record and claim all travel expenses through our travel and expenses form. This enables us to calculate business emission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Monitor visitor travel and record the forms of transport they use to visit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Encourage forms of active travel where possible (e.g. walk, scoot, cycle,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Encourage car sharing or using public transport where forms of active travel are not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our </w:t>
            </w:r>
            <w:r w:rsidDel="00000000" w:rsidR="00000000" w:rsidRPr="00000000">
              <w:rPr>
                <w:rFonts w:ascii="Gill Sans" w:cs="Gill Sans" w:eastAsia="Gill Sans" w:hAnsi="Gill Sans"/>
                <w:color w:val="00ff00"/>
                <w:rtl w:val="0"/>
              </w:rPr>
              <w:t xml:space="preserve">cars/vans </w:t>
            </w:r>
            <w:r w:rsidDel="00000000" w:rsidR="00000000" w:rsidRPr="00000000">
              <w:rPr>
                <w:rFonts w:ascii="Gill Sans" w:cs="Gill Sans" w:eastAsia="Gill Sans" w:hAnsi="Gill Sans"/>
                <w:rtl w:val="0"/>
              </w:rPr>
              <w:t xml:space="preserve">only used for the transportation of large or heavy goods and collections, and where other forms of transport are not possible. Hire vehicles rather than privately owning them where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Encourage consideration of video conferencing for meetings where possible and appropriate, rather than travelling.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Sign up to a car club scheme to encourage all </w:t>
            </w:r>
            <w:r w:rsidDel="00000000" w:rsidR="00000000" w:rsidRPr="00000000">
              <w:rPr>
                <w:rFonts w:ascii="Gill Sans" w:cs="Gill Sans" w:eastAsia="Gill Sans" w:hAnsi="Gill Sans"/>
                <w:color w:val="00ff00"/>
                <w:rtl w:val="0"/>
              </w:rPr>
              <w:t xml:space="preserve">employees, volunteers and board members </w:t>
            </w:r>
            <w:r w:rsidDel="00000000" w:rsidR="00000000" w:rsidRPr="00000000">
              <w:rPr>
                <w:rFonts w:ascii="Gill Sans" w:cs="Gill Sans" w:eastAsia="Gill Sans" w:hAnsi="Gill Sans"/>
                <w:rtl w:val="0"/>
              </w:rPr>
              <w:t xml:space="preserve">to use these hybrid vehicles where active travel, car sharing or public transport options are not possible.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Provide secure cycle storage.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Install electric vehicle charging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Adaptation</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Carry out contingency planning by developing a flood / weather emergency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1"/>
              </w:rPr>
            </w:pPr>
            <w:r w:rsidDel="00000000" w:rsidR="00000000" w:rsidRPr="00000000">
              <w:rPr>
                <w:rFonts w:ascii="Gill Sans" w:cs="Gill Sans" w:eastAsia="Gill Sans" w:hAnsi="Gill Sans"/>
                <w:rtl w:val="0"/>
              </w:rPr>
              <w:t xml:space="preserve">Carry out preventative conservation (environmental monitoring and control)</w:t>
            </w:r>
            <w:r w:rsidDel="00000000" w:rsidR="00000000" w:rsidRPr="00000000">
              <w:rPr>
                <w:rFonts w:ascii="Gill Sans" w:cs="Gill Sans" w:eastAsia="Gill Sans" w:hAnsi="Gill Sans"/>
                <w:i w:val="1"/>
                <w:rtl w:val="0"/>
              </w:rPr>
              <w:t xml:space="preserve"> - see Collections Care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For renovations or building work, areas will be (re)designed with the new climate in mind to cope with chronic change and recover from extremes. Retrofitting e.g. blinds, insulation, water efficiency measures, airs ource heat pumps, battery banks, solar panels, horizontal plasterboard, raised ring mains, wall mounted boilers.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Valuables and critical equipment are stored in the safest places e.g. away from areas that could flood.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clothing and PPE provided is available and suitable for hot and cold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Incorporate nature-based solutions - plant trees, grass, plants, green roofs, water butts and greenery in outdoor space to provide shade, and help with rainfall absorption.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Avoid impermeable surfaces which encourage surface water in outdoor spaces (e.g. tarmac) and use permeable surfaces instead (e.g. grass, gravel).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Carry out regular and timely maintenance (e.g. gutters, roofs, slates, chimneys, roofline) to reduce vulnerability to winds.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Advocacy, communication and raising awareness:</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Advocate good environmental practices and policies across all areas of 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Embed sustainability responsibility in role descriptions.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Promote environmental awareness among all </w:t>
            </w:r>
            <w:r w:rsidDel="00000000" w:rsidR="00000000" w:rsidRPr="00000000">
              <w:rPr>
                <w:rFonts w:ascii="Gill Sans" w:cs="Gill Sans" w:eastAsia="Gill Sans" w:hAnsi="Gill Sans"/>
                <w:color w:val="00ff00"/>
                <w:rtl w:val="0"/>
              </w:rPr>
              <w:t xml:space="preserve">employees, volunteers, freelancers and board members </w:t>
            </w:r>
            <w:r w:rsidDel="00000000" w:rsidR="00000000" w:rsidRPr="00000000">
              <w:rPr>
                <w:rFonts w:ascii="Gill Sans" w:cs="Gill Sans" w:eastAsia="Gill Sans" w:hAnsi="Gill Sans"/>
                <w:rtl w:val="0"/>
              </w:rPr>
              <w:t xml:space="preserve">of </w:t>
            </w:r>
            <w:r w:rsidDel="00000000" w:rsidR="00000000" w:rsidRPr="00000000">
              <w:rPr>
                <w:rFonts w:ascii="Gill Sans" w:cs="Gill Sans" w:eastAsia="Gill Sans" w:hAnsi="Gill Sans"/>
                <w:color w:val="00ff00"/>
                <w:rtl w:val="0"/>
              </w:rPr>
              <w:t xml:space="preserve">museum name </w:t>
            </w:r>
            <w:r w:rsidDel="00000000" w:rsidR="00000000" w:rsidRPr="00000000">
              <w:rPr>
                <w:rFonts w:ascii="Gill Sans" w:cs="Gill Sans" w:eastAsia="Gill Sans" w:hAnsi="Gill Sans"/>
                <w:rtl w:val="0"/>
              </w:rPr>
              <w:t xml:space="preserve">and encourage them to work in an environmentally responsible manner. This policy should be shared and emphasised during inductions.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Communicate our environmental commitment to </w:t>
            </w:r>
            <w:r w:rsidDel="00000000" w:rsidR="00000000" w:rsidRPr="00000000">
              <w:rPr>
                <w:rFonts w:ascii="Gill Sans" w:cs="Gill Sans" w:eastAsia="Gill Sans" w:hAnsi="Gill Sans"/>
                <w:color w:val="00ff00"/>
                <w:rtl w:val="0"/>
              </w:rPr>
              <w:t xml:space="preserve">customers, suppliers, stakeholders, participants and the public </w:t>
            </w:r>
            <w:r w:rsidDel="00000000" w:rsidR="00000000" w:rsidRPr="00000000">
              <w:rPr>
                <w:rFonts w:ascii="Gill Sans" w:cs="Gill Sans" w:eastAsia="Gill Sans" w:hAnsi="Gill Sans"/>
                <w:rtl w:val="0"/>
              </w:rPr>
              <w:t xml:space="preserve">and encourage them to support it. E.g. incorporating messages about climate and environmental responsibility when planning exhibitions, displays, interpretation panels, events, activities and meetings.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Establish a Green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Actively raise awareness and promote climate consciousness, repair, reuse and environmentally-responsible practices throughout our work and events. The collection will continue to be used to provide education and lifelong learning activities which relate to the environment and the local ecology.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Progress opportunities for environmental and climate justice related projects and event programming.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Highlight our environmental work and other examples of good practice on social media and via our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Sign up as free members with Highlands &amp; Islands Climate Hub.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Sign up to be part of Museums and Galleries Scotland’s Scottish Museums Climate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Sign up as free members of Creative Carbon Scotland’s Green Arts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Offer climate literacy and environmental training to all </w:t>
            </w:r>
            <w:r w:rsidDel="00000000" w:rsidR="00000000" w:rsidRPr="00000000">
              <w:rPr>
                <w:rFonts w:ascii="Gill Sans" w:cs="Gill Sans" w:eastAsia="Gill Sans" w:hAnsi="Gill Sans"/>
                <w:color w:val="00ff00"/>
                <w:rtl w:val="0"/>
              </w:rPr>
              <w:t xml:space="preserve">employees, volunteers and board members </w:t>
            </w:r>
            <w:r w:rsidDel="00000000" w:rsidR="00000000" w:rsidRPr="00000000">
              <w:rPr>
                <w:rFonts w:ascii="Gill Sans" w:cs="Gill Sans" w:eastAsia="Gill Sans" w:hAnsi="Gill Sans"/>
                <w:rtl w:val="0"/>
              </w:rPr>
              <w:t xml:space="preserve">on a rolling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Ensure that the climate emergency is featured on the </w:t>
            </w:r>
            <w:r w:rsidDel="00000000" w:rsidR="00000000" w:rsidRPr="00000000">
              <w:rPr>
                <w:rFonts w:ascii="Gill Sans" w:cs="Gill Sans" w:eastAsia="Gill Sans" w:hAnsi="Gill Sans"/>
                <w:color w:val="00ff00"/>
                <w:rtl w:val="0"/>
              </w:rPr>
              <w:t xml:space="preserve">board's agenda.</w:t>
            </w:r>
            <w:r w:rsidDel="00000000" w:rsidR="00000000" w:rsidRPr="00000000">
              <w:rPr>
                <w:rFonts w:ascii="Gill Sans" w:cs="Gill Sans" w:eastAsia="Gill Sans" w:hAnsi="Gill San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color w:val="00ff00"/>
              </w:rPr>
            </w:pPr>
            <w:r w:rsidDel="00000000" w:rsidR="00000000" w:rsidRPr="00000000">
              <w:rPr>
                <w:rFonts w:ascii="Gill Sans" w:cs="Gill Sans" w:eastAsia="Gill Sans" w:hAnsi="Gill Sans"/>
                <w:rtl w:val="0"/>
              </w:rPr>
              <w:t xml:space="preserve">Have information on our website about sustainable and active travel options for how to travel to the </w:t>
            </w:r>
            <w:r w:rsidDel="00000000" w:rsidR="00000000" w:rsidRPr="00000000">
              <w:rPr>
                <w:rFonts w:ascii="Gill Sans" w:cs="Gill Sans" w:eastAsia="Gill Sans" w:hAnsi="Gill Sans"/>
                <w:color w:val="00ff00"/>
                <w:rtl w:val="0"/>
              </w:rPr>
              <w:t xml:space="preserve">museum.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6fc8c6"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Monitoring and improvement</w:t>
            </w:r>
          </w:p>
        </w:tc>
        <w:tc>
          <w:tcPr>
            <w:shd w:fill="6fc8c6"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already</w:t>
            </w:r>
          </w:p>
        </w:tc>
        <w:tc>
          <w:tcPr>
            <w:shd w:fill="6fc8c6"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We will</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Comply with and exceed all relevant regulatory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Conduct an annual carbon audit to measure progress and act on any recommendations for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Review and update this policy at least annually in consultation with </w:t>
            </w:r>
            <w:r w:rsidDel="00000000" w:rsidR="00000000" w:rsidRPr="00000000">
              <w:rPr>
                <w:rFonts w:ascii="Gill Sans" w:cs="Gill Sans" w:eastAsia="Gill Sans" w:hAnsi="Gill Sans"/>
                <w:color w:val="00ff00"/>
                <w:rtl w:val="0"/>
              </w:rPr>
              <w:t xml:space="preserve">employees, volunteers, freelancers, board members and stakeholders </w:t>
            </w:r>
            <w:r w:rsidDel="00000000" w:rsidR="00000000" w:rsidRPr="00000000">
              <w:rPr>
                <w:rFonts w:ascii="Gill Sans" w:cs="Gill Sans" w:eastAsia="Gill Sans" w:hAnsi="Gill Sans"/>
                <w:rtl w:val="0"/>
              </w:rPr>
              <w:t xml:space="preserve">for greater commitment and improved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Fonts w:ascii="Gill Sans" w:cs="Gill Sans" w:eastAsia="Gill Sans" w:hAnsi="Gill Sans"/>
                <w:rtl w:val="0"/>
              </w:rPr>
              <w:t xml:space="preserve">Assess any significant new or revised policies, practices and procedures for their impact on environmental sustainability.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123">
      <w:pPr>
        <w:spacing w:line="240" w:lineRule="auto"/>
        <w:jc w:val="center"/>
        <w:rPr>
          <w:rFonts w:ascii="Gill Sans" w:cs="Gill Sans" w:eastAsia="Gill Sans" w:hAnsi="Gill Sans"/>
        </w:rPr>
      </w:pPr>
      <w:r w:rsidDel="00000000" w:rsidR="00000000" w:rsidRPr="00000000">
        <w:rPr>
          <w:rFonts w:ascii="Gill Sans" w:cs="Gill Sans" w:eastAsia="Gill Sans" w:hAnsi="Gill Sans"/>
          <w:b w:val="1"/>
          <w:rtl w:val="0"/>
        </w:rPr>
        <w:t xml:space="preserve">Appendix</w:t>
      </w:r>
      <w:r w:rsidDel="00000000" w:rsidR="00000000" w:rsidRPr="00000000">
        <w:rPr>
          <w:rtl w:val="0"/>
        </w:rPr>
      </w:r>
    </w:p>
    <w:p w:rsidR="00000000" w:rsidDel="00000000" w:rsidP="00000000" w:rsidRDefault="00000000" w:rsidRPr="00000000" w14:paraId="00000124">
      <w:pPr>
        <w:spacing w:line="24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Waste Hierarchy</w:t>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123825</wp:posOffset>
            </wp:positionV>
            <wp:extent cx="2281682" cy="2025652"/>
            <wp:effectExtent b="0" l="0" r="0" t="0"/>
            <wp:wrapTopAndBottom distB="114300" distT="11430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1682" cy="2025652"/>
                    </a:xfrm>
                    <a:prstGeom prst="rect"/>
                    <a:ln/>
                  </pic:spPr>
                </pic:pic>
              </a:graphicData>
            </a:graphic>
          </wp:anchor>
        </w:drawing>
      </w:r>
    </w:p>
    <w:p w:rsidR="00000000" w:rsidDel="00000000" w:rsidP="00000000" w:rsidRDefault="00000000" w:rsidRPr="00000000" w14:paraId="00000125">
      <w:pPr>
        <w:spacing w:line="240"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126">
      <w:pPr>
        <w:spacing w:line="24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Sustainable Procurement</w:t>
      </w:r>
    </w:p>
    <w:p w:rsidR="00000000" w:rsidDel="00000000" w:rsidP="00000000" w:rsidRDefault="00000000" w:rsidRPr="00000000" w14:paraId="00000127">
      <w:pPr>
        <w:numPr>
          <w:ilvl w:val="0"/>
          <w:numId w:val="4"/>
        </w:numPr>
        <w:spacing w:line="276"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All </w:t>
      </w:r>
      <w:r w:rsidDel="00000000" w:rsidR="00000000" w:rsidRPr="00000000">
        <w:rPr>
          <w:rFonts w:ascii="Gill Sans" w:cs="Gill Sans" w:eastAsia="Gill Sans" w:hAnsi="Gill Sans"/>
          <w:color w:val="00ff00"/>
          <w:rtl w:val="0"/>
        </w:rPr>
        <w:t xml:space="preserve">employees, volunteers and board members</w:t>
      </w:r>
      <w:r w:rsidDel="00000000" w:rsidR="00000000" w:rsidRPr="00000000">
        <w:rPr>
          <w:rFonts w:ascii="Gill Sans" w:cs="Gill Sans" w:eastAsia="Gill Sans" w:hAnsi="Gill Sans"/>
          <w:rtl w:val="0"/>
        </w:rPr>
        <w:t xml:space="preserve"> should ensure that all purchases and procurement decisions focus on sustainable products and services. Sustainable products and services can be described as being:</w:t>
      </w:r>
    </w:p>
    <w:p w:rsidR="00000000" w:rsidDel="00000000" w:rsidP="00000000" w:rsidRDefault="00000000" w:rsidRPr="00000000" w14:paraId="00000128">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Durable, easily upgraded and repairable</w:t>
      </w:r>
    </w:p>
    <w:p w:rsidR="00000000" w:rsidDel="00000000" w:rsidP="00000000" w:rsidRDefault="00000000" w:rsidRPr="00000000" w14:paraId="00000129">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Energy efficient and resource efficient</w:t>
      </w:r>
    </w:p>
    <w:p w:rsidR="00000000" w:rsidDel="00000000" w:rsidP="00000000" w:rsidRDefault="00000000" w:rsidRPr="00000000" w14:paraId="0000012A">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Ethically sourced</w:t>
      </w:r>
    </w:p>
    <w:p w:rsidR="00000000" w:rsidDel="00000000" w:rsidP="00000000" w:rsidRDefault="00000000" w:rsidRPr="00000000" w14:paraId="0000012B">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Fit for purpose and provide value for money</w:t>
      </w:r>
    </w:p>
    <w:p w:rsidR="00000000" w:rsidDel="00000000" w:rsidP="00000000" w:rsidRDefault="00000000" w:rsidRPr="00000000" w14:paraId="0000012C">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Made with maximum use of post-consumer materials</w:t>
      </w:r>
    </w:p>
    <w:p w:rsidR="00000000" w:rsidDel="00000000" w:rsidP="00000000" w:rsidRDefault="00000000" w:rsidRPr="00000000" w14:paraId="0000012D">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Made with minimum use of virgin materials</w:t>
      </w:r>
    </w:p>
    <w:p w:rsidR="00000000" w:rsidDel="00000000" w:rsidP="00000000" w:rsidRDefault="00000000" w:rsidRPr="00000000" w14:paraId="0000012E">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Reusable, refillable and recyclable</w:t>
      </w:r>
    </w:p>
    <w:p w:rsidR="00000000" w:rsidDel="00000000" w:rsidP="00000000" w:rsidRDefault="00000000" w:rsidRPr="00000000" w14:paraId="0000012F">
      <w:pPr>
        <w:numPr>
          <w:ilvl w:val="0"/>
          <w:numId w:val="2"/>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Made locally</w:t>
      </w:r>
    </w:p>
    <w:p w:rsidR="00000000" w:rsidDel="00000000" w:rsidP="00000000" w:rsidRDefault="00000000" w:rsidRPr="00000000" w14:paraId="00000130">
      <w:pPr>
        <w:numPr>
          <w:ilvl w:val="0"/>
          <w:numId w:val="4"/>
        </w:numPr>
        <w:spacing w:line="276"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All</w:t>
      </w:r>
      <w:r w:rsidDel="00000000" w:rsidR="00000000" w:rsidRPr="00000000">
        <w:rPr>
          <w:rFonts w:ascii="Gill Sans" w:cs="Gill Sans" w:eastAsia="Gill Sans" w:hAnsi="Gill Sans"/>
          <w:color w:val="00ff00"/>
          <w:rtl w:val="0"/>
        </w:rPr>
        <w:t xml:space="preserve"> employees, volunteers and board members </w:t>
      </w:r>
      <w:r w:rsidDel="00000000" w:rsidR="00000000" w:rsidRPr="00000000">
        <w:rPr>
          <w:rFonts w:ascii="Gill Sans" w:cs="Gill Sans" w:eastAsia="Gill Sans" w:hAnsi="Gill Sans"/>
          <w:rtl w:val="0"/>
        </w:rPr>
        <w:t xml:space="preserve">should take into account ‘whole life costing’ when making purchasing and procurement decisions. Whole life costing involves taking into account the total cost of a product or service over its lifetime, including but not limited to:</w:t>
      </w:r>
    </w:p>
    <w:p w:rsidR="00000000" w:rsidDel="00000000" w:rsidP="00000000" w:rsidRDefault="00000000" w:rsidRPr="00000000" w14:paraId="00000131">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Purchase price</w:t>
      </w:r>
    </w:p>
    <w:p w:rsidR="00000000" w:rsidDel="00000000" w:rsidP="00000000" w:rsidRDefault="00000000" w:rsidRPr="00000000" w14:paraId="00000132">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Delivery costs</w:t>
      </w:r>
    </w:p>
    <w:p w:rsidR="00000000" w:rsidDel="00000000" w:rsidP="00000000" w:rsidRDefault="00000000" w:rsidRPr="00000000" w14:paraId="00000133">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Installation costs</w:t>
      </w:r>
    </w:p>
    <w:p w:rsidR="00000000" w:rsidDel="00000000" w:rsidP="00000000" w:rsidRDefault="00000000" w:rsidRPr="00000000" w14:paraId="00000134">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Running costs (e.g. energy use, water consumption, water-efficient treatment)</w:t>
      </w:r>
    </w:p>
    <w:p w:rsidR="00000000" w:rsidDel="00000000" w:rsidP="00000000" w:rsidRDefault="00000000" w:rsidRPr="00000000" w14:paraId="00000135">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Expected lifespan</w:t>
      </w:r>
    </w:p>
    <w:p w:rsidR="00000000" w:rsidDel="00000000" w:rsidP="00000000" w:rsidRDefault="00000000" w:rsidRPr="00000000" w14:paraId="00000136">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Maintenance costs</w:t>
      </w:r>
    </w:p>
    <w:p w:rsidR="00000000" w:rsidDel="00000000" w:rsidP="00000000" w:rsidRDefault="00000000" w:rsidRPr="00000000" w14:paraId="00000137">
      <w:pPr>
        <w:numPr>
          <w:ilvl w:val="0"/>
          <w:numId w:val="8"/>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Disposal costs</w:t>
      </w:r>
    </w:p>
    <w:p w:rsidR="00000000" w:rsidDel="00000000" w:rsidP="00000000" w:rsidRDefault="00000000" w:rsidRPr="00000000" w14:paraId="00000138">
      <w:pPr>
        <w:numPr>
          <w:ilvl w:val="0"/>
          <w:numId w:val="3"/>
        </w:numPr>
        <w:spacing w:line="276"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All</w:t>
      </w:r>
      <w:r w:rsidDel="00000000" w:rsidR="00000000" w:rsidRPr="00000000">
        <w:rPr>
          <w:rFonts w:ascii="Gill Sans" w:cs="Gill Sans" w:eastAsia="Gill Sans" w:hAnsi="Gill Sans"/>
          <w:color w:val="00ff00"/>
          <w:rtl w:val="0"/>
        </w:rPr>
        <w:t xml:space="preserve"> employees, volunteers and board members </w:t>
      </w:r>
      <w:r w:rsidDel="00000000" w:rsidR="00000000" w:rsidRPr="00000000">
        <w:rPr>
          <w:rFonts w:ascii="Gill Sans" w:cs="Gill Sans" w:eastAsia="Gill Sans" w:hAnsi="Gill Sans"/>
          <w:rtl w:val="0"/>
        </w:rPr>
        <w:t xml:space="preserve">involved in the procurement of goods and services should consider sustainability in their purchasing decisions. All employees should:</w:t>
      </w:r>
    </w:p>
    <w:p w:rsidR="00000000" w:rsidDel="00000000" w:rsidP="00000000" w:rsidRDefault="00000000" w:rsidRPr="00000000" w14:paraId="00000139">
      <w:pPr>
        <w:numPr>
          <w:ilvl w:val="0"/>
          <w:numId w:val="7"/>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Where possible, buy refurbished or second-hand rather than new.</w:t>
      </w:r>
    </w:p>
    <w:p w:rsidR="00000000" w:rsidDel="00000000" w:rsidP="00000000" w:rsidRDefault="00000000" w:rsidRPr="00000000" w14:paraId="0000013A">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Consider goods and services that may be manufactured, used and disposed of in an environmentally responsible way.</w:t>
      </w:r>
    </w:p>
    <w:p w:rsidR="00000000" w:rsidDel="00000000" w:rsidP="00000000" w:rsidRDefault="00000000" w:rsidRPr="00000000" w14:paraId="0000013B">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Give preference, where items are of a similar cost, to those that are manufactured with a high recycled content.</w:t>
      </w:r>
    </w:p>
    <w:p w:rsidR="00000000" w:rsidDel="00000000" w:rsidP="00000000" w:rsidRDefault="00000000" w:rsidRPr="00000000" w14:paraId="0000013C">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Specify items that can be reused, refilled, recycled or remanufactured.</w:t>
      </w:r>
    </w:p>
    <w:p w:rsidR="00000000" w:rsidDel="00000000" w:rsidP="00000000" w:rsidRDefault="00000000" w:rsidRPr="00000000" w14:paraId="0000013D">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Favour suppliers that are committed to resource efficiency improvements.</w:t>
      </w:r>
    </w:p>
    <w:p w:rsidR="00000000" w:rsidDel="00000000" w:rsidP="00000000" w:rsidRDefault="00000000" w:rsidRPr="00000000" w14:paraId="0000013E">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Favour suppliers who are local and where goods or services are produced locally.</w:t>
      </w:r>
    </w:p>
    <w:p w:rsidR="00000000" w:rsidDel="00000000" w:rsidP="00000000" w:rsidRDefault="00000000" w:rsidRPr="00000000" w14:paraId="0000013F">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Consider 'whole-life' costs and impacts when assessing equipment for purchase as well as alternative models to outright purchase (e.g. leasing).</w:t>
      </w:r>
    </w:p>
    <w:p w:rsidR="00000000" w:rsidDel="00000000" w:rsidP="00000000" w:rsidRDefault="00000000" w:rsidRPr="00000000" w14:paraId="00000140">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Consider grouping orders and ordering in bulk to reduce the number of deliveries.</w:t>
      </w:r>
    </w:p>
    <w:p w:rsidR="00000000" w:rsidDel="00000000" w:rsidP="00000000" w:rsidRDefault="00000000" w:rsidRPr="00000000" w14:paraId="00000141">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Consider products and services with environmental labels. (E.g. Soil Association Organic, Fairtrade, Rainforest Alliance, European Energy Label, UK Fuel Economy Label, FSC Certified, etc.)</w:t>
      </w:r>
    </w:p>
    <w:p w:rsidR="00000000" w:rsidDel="00000000" w:rsidP="00000000" w:rsidRDefault="00000000" w:rsidRPr="00000000" w14:paraId="00000142">
      <w:pPr>
        <w:numPr>
          <w:ilvl w:val="0"/>
          <w:numId w:val="5"/>
        </w:numPr>
        <w:spacing w:line="276" w:lineRule="auto"/>
        <w:ind w:left="1440" w:hanging="360"/>
        <w:rPr>
          <w:rFonts w:ascii="Gill Sans" w:cs="Gill Sans" w:eastAsia="Gill Sans" w:hAnsi="Gill Sans"/>
        </w:rPr>
      </w:pPr>
      <w:r w:rsidDel="00000000" w:rsidR="00000000" w:rsidRPr="00000000">
        <w:rPr>
          <w:rFonts w:ascii="Gill Sans" w:cs="Gill Sans" w:eastAsia="Gill Sans" w:hAnsi="Gill Sans"/>
          <w:rtl w:val="0"/>
        </w:rPr>
        <w:t xml:space="preserve">Work proactively with companies and the community at large to progress resource efficiency initiatives and exchange good practice.</w:t>
      </w:r>
    </w:p>
    <w:p w:rsidR="00000000" w:rsidDel="00000000" w:rsidP="00000000" w:rsidRDefault="00000000" w:rsidRPr="00000000" w14:paraId="00000143">
      <w:pPr>
        <w:numPr>
          <w:ilvl w:val="0"/>
          <w:numId w:val="3"/>
        </w:numPr>
        <w:spacing w:line="276" w:lineRule="auto"/>
        <w:ind w:left="720" w:hanging="360"/>
        <w:rPr>
          <w:rFonts w:ascii="Gill Sans" w:cs="Gill Sans" w:eastAsia="Gill Sans" w:hAnsi="Gill Sans"/>
        </w:rPr>
      </w:pPr>
      <w:r w:rsidDel="00000000" w:rsidR="00000000" w:rsidRPr="00000000">
        <w:rPr>
          <w:rFonts w:ascii="Gill Sans" w:cs="Gill Sans" w:eastAsia="Gill Sans" w:hAnsi="Gill Sans"/>
          <w:rtl w:val="0"/>
        </w:rPr>
        <w:t xml:space="preserve">All </w:t>
      </w:r>
      <w:r w:rsidDel="00000000" w:rsidR="00000000" w:rsidRPr="00000000">
        <w:rPr>
          <w:rFonts w:ascii="Gill Sans" w:cs="Gill Sans" w:eastAsia="Gill Sans" w:hAnsi="Gill Sans"/>
          <w:color w:val="00ff00"/>
          <w:rtl w:val="0"/>
        </w:rPr>
        <w:t xml:space="preserve">employees, volunteers and board members</w:t>
      </w:r>
      <w:r w:rsidDel="00000000" w:rsidR="00000000" w:rsidRPr="00000000">
        <w:rPr>
          <w:rFonts w:ascii="Gill Sans" w:cs="Gill Sans" w:eastAsia="Gill Sans" w:hAnsi="Gill Sans"/>
          <w:rtl w:val="0"/>
        </w:rPr>
        <w:t xml:space="preserve"> will consult the sustainable procurement checklist when purchasing goods and services.</w:t>
      </w:r>
    </w:p>
    <w:p w:rsidR="00000000" w:rsidDel="00000000" w:rsidP="00000000" w:rsidRDefault="00000000" w:rsidRPr="00000000" w14:paraId="00000144">
      <w:pPr>
        <w:spacing w:line="276" w:lineRule="auto"/>
        <w:rPr>
          <w:rFonts w:ascii="Gill Sans" w:cs="Gill Sans" w:eastAsia="Gill Sans" w:hAnsi="Gill Sans"/>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38100</wp:posOffset>
            </wp:positionV>
            <wp:extent cx="4938713" cy="3022984"/>
            <wp:effectExtent b="0" l="0" r="0" t="0"/>
            <wp:wrapNone/>
            <wp:docPr id="10" name="image2.png"/>
            <a:graphic>
              <a:graphicData uri="http://schemas.openxmlformats.org/drawingml/2006/picture">
                <pic:pic>
                  <pic:nvPicPr>
                    <pic:cNvPr id="0" name="image2.png"/>
                    <pic:cNvPicPr preferRelativeResize="0"/>
                  </pic:nvPicPr>
                  <pic:blipFill>
                    <a:blip r:embed="rId8"/>
                    <a:srcRect b="3282" l="1993" r="5980" t="11712"/>
                    <a:stretch>
                      <a:fillRect/>
                    </a:stretch>
                  </pic:blipFill>
                  <pic:spPr>
                    <a:xfrm>
                      <a:off x="0" y="0"/>
                      <a:ext cx="4938713" cy="3022984"/>
                    </a:xfrm>
                    <a:prstGeom prst="rect"/>
                    <a:ln/>
                  </pic:spPr>
                </pic:pic>
              </a:graphicData>
            </a:graphic>
          </wp:anchor>
        </w:drawing>
      </w:r>
    </w:p>
    <w:p w:rsidR="00000000" w:rsidDel="00000000" w:rsidP="00000000" w:rsidRDefault="00000000" w:rsidRPr="00000000" w14:paraId="00000145">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6">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7">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8">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9">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A">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B">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C">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D">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E">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4F">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50">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51">
      <w:pPr>
        <w:spacing w:line="276"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52">
      <w:pPr>
        <w:spacing w:line="276" w:lineRule="auto"/>
        <w:rPr>
          <w:rFonts w:ascii="Gill Sans" w:cs="Gill Sans" w:eastAsia="Gill Sans" w:hAnsi="Gill Sans"/>
          <w:u w:val="none"/>
        </w:rPr>
      </w:pPr>
      <w:r w:rsidDel="00000000" w:rsidR="00000000" w:rsidRPr="00000000">
        <w:rPr>
          <w:rFonts w:ascii="Gill Sans" w:cs="Gill Sans" w:eastAsia="Gill Sans" w:hAnsi="Gill Sans"/>
          <w:rtl w:val="0"/>
        </w:rPr>
        <w:t xml:space="preserve">Sustainable Procurement Checklist (Zero Waste Scotland)</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rPr/>
    </w:pPr>
    <w:r w:rsidDel="00000000" w:rsidR="00000000" w:rsidRPr="00000000">
      <w:rPr/>
      <w:drawing>
        <wp:inline distB="114300" distT="114300" distL="114300" distR="114300">
          <wp:extent cx="1143000" cy="752475"/>
          <wp:effectExtent b="0" l="0" r="0" t="0"/>
          <wp:docPr id="1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4300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10u9dtePWaTO0dhtL2x31mPnfg==">CgMxLjA4AHIhMUVLcXBmOElJeXVPeG83TTRSTDVuRzdRbms5Zzh5N3B4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