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4C72" w14:textId="3C759EC4" w:rsidR="00E5358F" w:rsidRDefault="0045110E">
      <w:pPr>
        <w:rPr>
          <w:b/>
          <w:bCs/>
          <w:sz w:val="28"/>
          <w:szCs w:val="28"/>
        </w:rPr>
      </w:pPr>
      <w:r w:rsidRPr="00AE29FC">
        <w:rPr>
          <w:b/>
          <w:bCs/>
          <w:sz w:val="28"/>
          <w:szCs w:val="28"/>
        </w:rPr>
        <w:t>Highland Museums Collections: Taking Stock and Looking Forward</w:t>
      </w:r>
    </w:p>
    <w:p w14:paraId="5045EA22" w14:textId="76B2373E" w:rsidR="0045110E" w:rsidRPr="00B214EA" w:rsidRDefault="0084516F">
      <w:pPr>
        <w:rPr>
          <w:sz w:val="24"/>
          <w:szCs w:val="24"/>
        </w:rPr>
      </w:pPr>
      <w:r w:rsidRPr="00B214EA">
        <w:rPr>
          <w:sz w:val="24"/>
          <w:szCs w:val="24"/>
        </w:rPr>
        <w:t xml:space="preserve">A day for volunteers and staff from Highland museums and archives (accredited / non-accredited, large and small) to </w:t>
      </w:r>
      <w:r w:rsidR="0045110E" w:rsidRPr="00B214EA">
        <w:rPr>
          <w:sz w:val="24"/>
          <w:szCs w:val="24"/>
        </w:rPr>
        <w:t>exchange information about museums and collections, explore issues of on-line catalogues, training, and other issues.</w:t>
      </w:r>
      <w:r w:rsidRPr="00B214EA">
        <w:rPr>
          <w:sz w:val="24"/>
          <w:szCs w:val="24"/>
        </w:rPr>
        <w:t xml:space="preserve"> Lunch prov</w:t>
      </w:r>
      <w:r w:rsidR="003069D0">
        <w:rPr>
          <w:sz w:val="24"/>
          <w:szCs w:val="24"/>
        </w:rPr>
        <w:t>i</w:t>
      </w:r>
      <w:r w:rsidRPr="00B214EA">
        <w:rPr>
          <w:sz w:val="24"/>
          <w:szCs w:val="24"/>
        </w:rPr>
        <w:t xml:space="preserve">ded, and travel expenses reimbursed (please carpool if possible). Initially, please only up to four </w:t>
      </w:r>
      <w:r w:rsidR="003069D0">
        <w:rPr>
          <w:sz w:val="24"/>
          <w:szCs w:val="24"/>
        </w:rPr>
        <w:t xml:space="preserve">people </w:t>
      </w:r>
      <w:r w:rsidRPr="00B214EA">
        <w:rPr>
          <w:sz w:val="24"/>
          <w:szCs w:val="24"/>
        </w:rPr>
        <w:t xml:space="preserve">per museum/archive. If spaces </w:t>
      </w:r>
      <w:proofErr w:type="gramStart"/>
      <w:r w:rsidRPr="00B214EA">
        <w:rPr>
          <w:sz w:val="24"/>
          <w:szCs w:val="24"/>
        </w:rPr>
        <w:t>allow</w:t>
      </w:r>
      <w:proofErr w:type="gramEnd"/>
      <w:r w:rsidRPr="00B214EA">
        <w:rPr>
          <w:sz w:val="24"/>
          <w:szCs w:val="24"/>
        </w:rPr>
        <w:t xml:space="preserve"> we will offer to others. Sponsored by </w:t>
      </w:r>
      <w:proofErr w:type="spellStart"/>
      <w:r w:rsidRPr="00B214EA">
        <w:rPr>
          <w:sz w:val="24"/>
          <w:szCs w:val="24"/>
        </w:rPr>
        <w:t>ScARF</w:t>
      </w:r>
      <w:proofErr w:type="spellEnd"/>
      <w:r w:rsidRPr="00B214EA">
        <w:rPr>
          <w:sz w:val="24"/>
          <w:szCs w:val="24"/>
        </w:rPr>
        <w:t xml:space="preserve"> and High Life Highland, with support from ARCH and Museums </w:t>
      </w:r>
      <w:r w:rsidR="00D25CA9">
        <w:rPr>
          <w:sz w:val="24"/>
          <w:szCs w:val="24"/>
        </w:rPr>
        <w:t xml:space="preserve">and </w:t>
      </w:r>
      <w:r w:rsidRPr="00B214EA">
        <w:rPr>
          <w:sz w:val="24"/>
          <w:szCs w:val="24"/>
        </w:rPr>
        <w:t>Heritage Highland.</w:t>
      </w:r>
    </w:p>
    <w:p w14:paraId="5C9264F0" w14:textId="5F19F575" w:rsidR="0045110E" w:rsidRPr="00B214EA" w:rsidRDefault="0084516F" w:rsidP="00AE29FC">
      <w:pPr>
        <w:spacing w:after="0"/>
        <w:rPr>
          <w:sz w:val="24"/>
          <w:szCs w:val="24"/>
        </w:rPr>
      </w:pPr>
      <w:r w:rsidRPr="00B214EA">
        <w:rPr>
          <w:sz w:val="24"/>
          <w:szCs w:val="24"/>
        </w:rPr>
        <w:t xml:space="preserve">Date: </w:t>
      </w:r>
      <w:proofErr w:type="gramStart"/>
      <w:r w:rsidRPr="00B214EA">
        <w:rPr>
          <w:sz w:val="24"/>
          <w:szCs w:val="24"/>
        </w:rPr>
        <w:t>Thursday</w:t>
      </w:r>
      <w:r w:rsidR="00AE29FC" w:rsidRPr="00B214EA">
        <w:rPr>
          <w:sz w:val="24"/>
          <w:szCs w:val="24"/>
        </w:rPr>
        <w:t xml:space="preserve"> </w:t>
      </w:r>
      <w:r w:rsidR="0045110E" w:rsidRPr="00B214EA">
        <w:rPr>
          <w:sz w:val="24"/>
          <w:szCs w:val="24"/>
        </w:rPr>
        <w:t xml:space="preserve"> 1</w:t>
      </w:r>
      <w:r w:rsidR="008430E6" w:rsidRPr="00B214EA">
        <w:rPr>
          <w:sz w:val="24"/>
          <w:szCs w:val="24"/>
        </w:rPr>
        <w:t>2</w:t>
      </w:r>
      <w:proofErr w:type="gramEnd"/>
      <w:r w:rsidR="0045110E" w:rsidRPr="00B214EA">
        <w:rPr>
          <w:sz w:val="24"/>
          <w:szCs w:val="24"/>
          <w:vertAlign w:val="superscript"/>
        </w:rPr>
        <w:t>th</w:t>
      </w:r>
      <w:r w:rsidR="0045110E" w:rsidRPr="00B214EA">
        <w:rPr>
          <w:sz w:val="24"/>
          <w:szCs w:val="24"/>
        </w:rPr>
        <w:t xml:space="preserve"> March</w:t>
      </w:r>
      <w:r w:rsidRPr="00B214EA">
        <w:rPr>
          <w:sz w:val="24"/>
          <w:szCs w:val="24"/>
        </w:rPr>
        <w:t xml:space="preserve">, </w:t>
      </w:r>
    </w:p>
    <w:p w14:paraId="466F321F" w14:textId="4A6285C8" w:rsidR="0045110E" w:rsidRPr="00B214EA" w:rsidRDefault="0045110E" w:rsidP="00AE29FC">
      <w:pPr>
        <w:spacing w:after="0"/>
        <w:rPr>
          <w:sz w:val="24"/>
          <w:szCs w:val="24"/>
        </w:rPr>
      </w:pPr>
      <w:r w:rsidRPr="00B214EA">
        <w:rPr>
          <w:sz w:val="24"/>
          <w:szCs w:val="24"/>
        </w:rPr>
        <w:t xml:space="preserve">Venue: </w:t>
      </w:r>
      <w:proofErr w:type="spellStart"/>
      <w:r w:rsidR="0084516F" w:rsidRPr="00B214EA">
        <w:rPr>
          <w:sz w:val="24"/>
          <w:szCs w:val="24"/>
        </w:rPr>
        <w:t>Alness</w:t>
      </w:r>
      <w:proofErr w:type="spellEnd"/>
      <w:r w:rsidR="0084516F" w:rsidRPr="00B214EA">
        <w:rPr>
          <w:sz w:val="24"/>
          <w:szCs w:val="24"/>
        </w:rPr>
        <w:t xml:space="preserve"> Heritage Centre (</w:t>
      </w:r>
      <w:r w:rsidR="0084516F" w:rsidRPr="00B214EA">
        <w:rPr>
          <w:rStyle w:val="lrzxr"/>
          <w:sz w:val="24"/>
          <w:szCs w:val="24"/>
        </w:rPr>
        <w:t xml:space="preserve">102 High St, </w:t>
      </w:r>
      <w:proofErr w:type="spellStart"/>
      <w:r w:rsidR="0084516F" w:rsidRPr="00B214EA">
        <w:rPr>
          <w:rStyle w:val="lrzxr"/>
          <w:sz w:val="24"/>
          <w:szCs w:val="24"/>
        </w:rPr>
        <w:t>Alness</w:t>
      </w:r>
      <w:proofErr w:type="spellEnd"/>
      <w:r w:rsidR="0084516F" w:rsidRPr="00B214EA">
        <w:rPr>
          <w:rStyle w:val="lrzxr"/>
          <w:sz w:val="24"/>
          <w:szCs w:val="24"/>
        </w:rPr>
        <w:t xml:space="preserve"> IV17 0SG</w:t>
      </w:r>
      <w:r w:rsidR="0084516F" w:rsidRPr="00B214EA">
        <w:rPr>
          <w:sz w:val="24"/>
          <w:szCs w:val="24"/>
        </w:rPr>
        <w:t>)</w:t>
      </w:r>
    </w:p>
    <w:p w14:paraId="3C8F5B57" w14:textId="2B5D9EB1" w:rsidR="0045110E" w:rsidRPr="00B214EA" w:rsidRDefault="0045110E" w:rsidP="00AE29FC">
      <w:pPr>
        <w:spacing w:after="0"/>
        <w:rPr>
          <w:sz w:val="24"/>
          <w:szCs w:val="24"/>
        </w:rPr>
      </w:pPr>
      <w:r w:rsidRPr="00B214EA">
        <w:rPr>
          <w:sz w:val="24"/>
          <w:szCs w:val="24"/>
        </w:rPr>
        <w:t xml:space="preserve">Times: 10-4 </w:t>
      </w:r>
    </w:p>
    <w:p w14:paraId="419DBBF3" w14:textId="018F5283" w:rsidR="00AE29FC" w:rsidRPr="00B214EA" w:rsidRDefault="00AE29FC" w:rsidP="00AE29FC">
      <w:pPr>
        <w:spacing w:after="0"/>
        <w:rPr>
          <w:sz w:val="24"/>
          <w:szCs w:val="24"/>
        </w:rPr>
      </w:pPr>
    </w:p>
    <w:p w14:paraId="725D18FE" w14:textId="0CDECA36" w:rsidR="00B214EA" w:rsidRPr="00B214EA" w:rsidRDefault="00B214EA" w:rsidP="00AE29FC">
      <w:pPr>
        <w:spacing w:after="0"/>
        <w:rPr>
          <w:sz w:val="24"/>
          <w:szCs w:val="24"/>
        </w:rPr>
      </w:pPr>
      <w:r w:rsidRPr="00B214EA">
        <w:rPr>
          <w:sz w:val="24"/>
          <w:szCs w:val="24"/>
        </w:rPr>
        <w:t>We suspect that many of us have no idea what other museums are doing, their collection policy or their key objects. We’d like each museum to fill in the attached short questionnaire, and we will post these around the room on the day.</w:t>
      </w:r>
    </w:p>
    <w:p w14:paraId="7F4908B0" w14:textId="77777777" w:rsidR="00B214EA" w:rsidRDefault="00B214EA" w:rsidP="00AE29FC">
      <w:pPr>
        <w:spacing w:after="0"/>
      </w:pPr>
    </w:p>
    <w:p w14:paraId="42B94567" w14:textId="570FDB57" w:rsidR="0045110E" w:rsidRDefault="0045110E">
      <w:r>
        <w:t>Draft Programme</w:t>
      </w:r>
    </w:p>
    <w:p w14:paraId="165E8541" w14:textId="02C27286" w:rsidR="0045110E" w:rsidRDefault="0045110E">
      <w:r>
        <w:t>10</w:t>
      </w:r>
      <w:r w:rsidR="00AE29FC">
        <w:t xml:space="preserve">:00 </w:t>
      </w:r>
      <w:r>
        <w:t>-</w:t>
      </w:r>
      <w:proofErr w:type="gramStart"/>
      <w:r>
        <w:t>10:30  Coffees</w:t>
      </w:r>
      <w:proofErr w:type="gramEnd"/>
      <w:r>
        <w:t xml:space="preserve"> / teas</w:t>
      </w:r>
      <w:r w:rsidR="00AE29FC">
        <w:t xml:space="preserve"> / registration</w:t>
      </w:r>
    </w:p>
    <w:p w14:paraId="1AF8064A" w14:textId="533AB6CD" w:rsidR="0045110E" w:rsidRDefault="0045110E">
      <w:r>
        <w:t xml:space="preserve">10:30 – 11:00   Perspectives </w:t>
      </w:r>
      <w:r w:rsidR="00AE29FC">
        <w:t>from a tour of some</w:t>
      </w:r>
      <w:r>
        <w:t xml:space="preserve"> Highland Museums – Susan Kruse </w:t>
      </w:r>
      <w:r w:rsidR="0084516F">
        <w:t>(</w:t>
      </w:r>
      <w:r>
        <w:t>ARCH</w:t>
      </w:r>
      <w:r w:rsidR="0084516F">
        <w:t>)</w:t>
      </w:r>
    </w:p>
    <w:p w14:paraId="7BC1E13E" w14:textId="053E45DA" w:rsidR="0045110E" w:rsidRDefault="0045110E">
      <w:r>
        <w:t xml:space="preserve">11:00 – </w:t>
      </w:r>
      <w:proofErr w:type="gramStart"/>
      <w:r>
        <w:t>12:00  Online</w:t>
      </w:r>
      <w:proofErr w:type="gramEnd"/>
      <w:r>
        <w:t xml:space="preserve"> catalogues</w:t>
      </w:r>
    </w:p>
    <w:p w14:paraId="410A65C8" w14:textId="54B7C4B6" w:rsidR="0045110E" w:rsidRDefault="0045110E">
      <w:r>
        <w:tab/>
        <w:t xml:space="preserve">11:00-11:20 </w:t>
      </w:r>
      <w:proofErr w:type="spellStart"/>
      <w:r>
        <w:t>Historylinks</w:t>
      </w:r>
      <w:proofErr w:type="spellEnd"/>
      <w:r>
        <w:t xml:space="preserve"> </w:t>
      </w:r>
      <w:proofErr w:type="gramStart"/>
      <w:r>
        <w:t>online</w:t>
      </w:r>
      <w:r w:rsidR="006955A2">
        <w:t xml:space="preserve">  </w:t>
      </w:r>
      <w:r w:rsidR="00A55FB3">
        <w:t>-</w:t>
      </w:r>
      <w:proofErr w:type="gramEnd"/>
      <w:r w:rsidR="00A55FB3">
        <w:t xml:space="preserve"> </w:t>
      </w:r>
      <w:proofErr w:type="spellStart"/>
      <w:r w:rsidR="00A55FB3">
        <w:t>Historylinks</w:t>
      </w:r>
      <w:proofErr w:type="spellEnd"/>
      <w:r w:rsidR="00A55FB3">
        <w:t xml:space="preserve"> Museum</w:t>
      </w:r>
    </w:p>
    <w:p w14:paraId="6782A833" w14:textId="1873AFCE" w:rsidR="0045110E" w:rsidRDefault="0045110E">
      <w:r>
        <w:tab/>
        <w:t>11:20-11:</w:t>
      </w:r>
      <w:r w:rsidR="006955A2">
        <w:t>4</w:t>
      </w:r>
      <w:r>
        <w:t xml:space="preserve">0 </w:t>
      </w:r>
      <w:r w:rsidR="006955A2">
        <w:t xml:space="preserve">Ullapool museum </w:t>
      </w:r>
      <w:proofErr w:type="spellStart"/>
      <w:r w:rsidR="006955A2">
        <w:t>Ehive</w:t>
      </w:r>
      <w:proofErr w:type="spellEnd"/>
      <w:r w:rsidR="006955A2">
        <w:t xml:space="preserve"> </w:t>
      </w:r>
      <w:r w:rsidR="003069D0">
        <w:t>- Ullapool Museum</w:t>
      </w:r>
    </w:p>
    <w:p w14:paraId="1A1998EC" w14:textId="3A195FC8" w:rsidR="006955A2" w:rsidRDefault="006955A2">
      <w:r>
        <w:tab/>
        <w:t xml:space="preserve">11:40-12:00 Discussion on issues relating to online </w:t>
      </w:r>
      <w:r w:rsidR="00AE29FC">
        <w:t>catalogues and cataloguing in general</w:t>
      </w:r>
    </w:p>
    <w:p w14:paraId="610CB312" w14:textId="3C22A729" w:rsidR="006955A2" w:rsidRDefault="006955A2">
      <w:r>
        <w:t>12:00-12:30   Highland Historic Environment Records and Finds</w:t>
      </w:r>
      <w:r w:rsidR="00D25CA9">
        <w:t xml:space="preserve">: a practical </w:t>
      </w:r>
      <w:proofErr w:type="gramStart"/>
      <w:r w:rsidR="00D25CA9">
        <w:t>demo</w:t>
      </w:r>
      <w:r>
        <w:t xml:space="preserve">  -</w:t>
      </w:r>
      <w:proofErr w:type="gramEnd"/>
      <w:r>
        <w:t xml:space="preserve"> Susan Kruse </w:t>
      </w:r>
      <w:r w:rsidR="003069D0">
        <w:t>(</w:t>
      </w:r>
      <w:r>
        <w:t>ARCH</w:t>
      </w:r>
      <w:r w:rsidR="003069D0">
        <w:t>)</w:t>
      </w:r>
    </w:p>
    <w:p w14:paraId="07B20154" w14:textId="548FBC96" w:rsidR="006955A2" w:rsidRDefault="006955A2">
      <w:r>
        <w:t>12:30-</w:t>
      </w:r>
      <w:proofErr w:type="gramStart"/>
      <w:r>
        <w:t>1:30  LUNCH</w:t>
      </w:r>
      <w:proofErr w:type="gramEnd"/>
      <w:r>
        <w:t xml:space="preserve"> (provided)</w:t>
      </w:r>
    </w:p>
    <w:p w14:paraId="2942B3BD" w14:textId="2267E015" w:rsidR="006955A2" w:rsidRDefault="006955A2">
      <w:r>
        <w:t>1:30-</w:t>
      </w:r>
      <w:proofErr w:type="gramStart"/>
      <w:r>
        <w:t>2:30  Volunteer</w:t>
      </w:r>
      <w:proofErr w:type="gramEnd"/>
      <w:r>
        <w:t xml:space="preserve"> Training</w:t>
      </w:r>
    </w:p>
    <w:p w14:paraId="060C5C40" w14:textId="29F21A47" w:rsidR="006955A2" w:rsidRDefault="006955A2">
      <w:r>
        <w:tab/>
        <w:t>1:30-</w:t>
      </w:r>
      <w:proofErr w:type="gramStart"/>
      <w:r>
        <w:t xml:space="preserve">1:50  </w:t>
      </w:r>
      <w:r w:rsidR="008430E6">
        <w:t>Perspectives</w:t>
      </w:r>
      <w:proofErr w:type="gramEnd"/>
      <w:r w:rsidR="008430E6">
        <w:t xml:space="preserve"> from </w:t>
      </w:r>
      <w:r>
        <w:t>Inverness Museum</w:t>
      </w:r>
      <w:r w:rsidR="00D25CA9">
        <w:t xml:space="preserve"> – IMAG</w:t>
      </w:r>
      <w:r>
        <w:t xml:space="preserve"> </w:t>
      </w:r>
    </w:p>
    <w:p w14:paraId="626F058F" w14:textId="1BF3FD58" w:rsidR="006955A2" w:rsidRDefault="006955A2">
      <w:r>
        <w:tab/>
        <w:t xml:space="preserve">1:50-2:10  </w:t>
      </w:r>
      <w:r w:rsidR="008430E6">
        <w:t xml:space="preserve">Perspectives from </w:t>
      </w:r>
      <w:proofErr w:type="spellStart"/>
      <w:r>
        <w:t>Invergordon</w:t>
      </w:r>
      <w:proofErr w:type="spellEnd"/>
      <w:r>
        <w:t xml:space="preserve"> Museum </w:t>
      </w:r>
      <w:r w:rsidR="00A55FB3">
        <w:t>-</w:t>
      </w:r>
      <w:r>
        <w:t xml:space="preserve"> Jacky Roberts</w:t>
      </w:r>
    </w:p>
    <w:p w14:paraId="4510D447" w14:textId="5441854D" w:rsidR="006955A2" w:rsidRDefault="006955A2">
      <w:r>
        <w:tab/>
        <w:t>2:10-2:30 Discussion and suggestions for future volunteer training sessions</w:t>
      </w:r>
    </w:p>
    <w:p w14:paraId="70A3CF55" w14:textId="2D5E3A9C" w:rsidR="006955A2" w:rsidRDefault="006955A2">
      <w:r>
        <w:t>2:30-</w:t>
      </w:r>
      <w:proofErr w:type="gramStart"/>
      <w:r>
        <w:t>2:45  Museums</w:t>
      </w:r>
      <w:proofErr w:type="gramEnd"/>
      <w:r>
        <w:t xml:space="preserve"> </w:t>
      </w:r>
      <w:r w:rsidR="00D25CA9">
        <w:t xml:space="preserve">and </w:t>
      </w:r>
      <w:r>
        <w:t xml:space="preserve">Heritage Highland. Overview on what it offers / who can be a member etc. </w:t>
      </w:r>
    </w:p>
    <w:p w14:paraId="56EAA362" w14:textId="6E23CCB2" w:rsidR="006955A2" w:rsidRDefault="006955A2">
      <w:r>
        <w:t>2:45-3:45 General discussion on issues and needs</w:t>
      </w:r>
      <w:r w:rsidR="007D66DF">
        <w:t xml:space="preserve">- chaired </w:t>
      </w:r>
      <w:r w:rsidR="003069D0">
        <w:t xml:space="preserve">by </w:t>
      </w:r>
      <w:bookmarkStart w:id="0" w:name="_GoBack"/>
      <w:bookmarkEnd w:id="0"/>
      <w:r w:rsidR="007D66DF">
        <w:t>Museum &amp; Heritage Highland</w:t>
      </w:r>
    </w:p>
    <w:p w14:paraId="062E6903" w14:textId="57096705" w:rsidR="006955A2" w:rsidRDefault="006955A2">
      <w:r>
        <w:t>3:45 END</w:t>
      </w:r>
    </w:p>
    <w:p w14:paraId="022632D8" w14:textId="0EA7F0EC" w:rsidR="00AE29FC" w:rsidRDefault="00D25CA9" w:rsidP="00AE29FC">
      <w:pPr>
        <w:spacing w:after="0"/>
        <w:rPr>
          <w:sz w:val="24"/>
          <w:szCs w:val="24"/>
        </w:rPr>
      </w:pPr>
      <w:r>
        <w:rPr>
          <w:sz w:val="24"/>
          <w:szCs w:val="24"/>
        </w:rPr>
        <w:t xml:space="preserve">Bookings to Susan Kruse at  </w:t>
      </w:r>
      <w:hyperlink r:id="rId6" w:history="1">
        <w:r w:rsidRPr="00AA702A">
          <w:rPr>
            <w:rStyle w:val="Hyperlink"/>
            <w:sz w:val="24"/>
            <w:szCs w:val="24"/>
          </w:rPr>
          <w:t>archhighland@googlemail.com</w:t>
        </w:r>
      </w:hyperlink>
      <w:r>
        <w:rPr>
          <w:sz w:val="24"/>
          <w:szCs w:val="24"/>
        </w:rPr>
        <w:t>. Please provide full contact details and specify any dietary issues.</w:t>
      </w:r>
    </w:p>
    <w:p w14:paraId="79168595" w14:textId="77777777" w:rsidR="00D25CA9" w:rsidRDefault="00D25CA9" w:rsidP="00AE29FC">
      <w:pPr>
        <w:spacing w:after="0"/>
      </w:pPr>
    </w:p>
    <w:p w14:paraId="27418F8A" w14:textId="466B1E69" w:rsidR="006955A2" w:rsidRDefault="00D25CA9" w:rsidP="00AE29FC">
      <w:pPr>
        <w:spacing w:after="0"/>
      </w:pPr>
      <w:r>
        <w:t xml:space="preserve">Travel: </w:t>
      </w:r>
      <w:proofErr w:type="spellStart"/>
      <w:r>
        <w:t>Reimbused</w:t>
      </w:r>
      <w:proofErr w:type="spellEnd"/>
      <w:r>
        <w:t xml:space="preserve"> at 25p per mile.</w:t>
      </w:r>
      <w:r w:rsidR="006955A2">
        <w:t xml:space="preserve"> </w:t>
      </w:r>
      <w:proofErr w:type="spellStart"/>
      <w:r w:rsidR="006955A2">
        <w:t>Car pooling</w:t>
      </w:r>
      <w:proofErr w:type="spellEnd"/>
      <w:r w:rsidR="006955A2">
        <w:t xml:space="preserve"> encouraged.</w:t>
      </w:r>
    </w:p>
    <w:p w14:paraId="167A8E92" w14:textId="76BC2425" w:rsidR="00F60638" w:rsidRDefault="00F60638" w:rsidP="00AE29FC">
      <w:pPr>
        <w:spacing w:after="0"/>
      </w:pPr>
    </w:p>
    <w:p w14:paraId="2AC3869F" w14:textId="2A1039E2" w:rsidR="00F60638" w:rsidRDefault="00F60638" w:rsidP="00AE29FC">
      <w:pPr>
        <w:spacing w:after="0"/>
      </w:pPr>
    </w:p>
    <w:p w14:paraId="05E142A2" w14:textId="77777777" w:rsidR="00F60638" w:rsidRDefault="00F60638" w:rsidP="00F60638">
      <w:pPr>
        <w:rPr>
          <w:sz w:val="32"/>
          <w:szCs w:val="32"/>
        </w:rPr>
      </w:pPr>
      <w:r w:rsidRPr="00CA3C19">
        <w:rPr>
          <w:b/>
          <w:bCs/>
          <w:sz w:val="32"/>
          <w:szCs w:val="32"/>
        </w:rPr>
        <w:lastRenderedPageBreak/>
        <w:t>Name of Museum</w:t>
      </w:r>
      <w:r w:rsidRPr="00462794">
        <w:rPr>
          <w:sz w:val="32"/>
          <w:szCs w:val="32"/>
        </w:rPr>
        <w:t xml:space="preserve">:            </w:t>
      </w:r>
    </w:p>
    <w:p w14:paraId="2DC5E438" w14:textId="77777777" w:rsidR="00F60638" w:rsidRDefault="00F60638" w:rsidP="00F60638">
      <w:pPr>
        <w:rPr>
          <w:sz w:val="32"/>
          <w:szCs w:val="32"/>
        </w:rPr>
      </w:pPr>
      <w:r w:rsidRPr="00CA3C19">
        <w:rPr>
          <w:b/>
          <w:bCs/>
          <w:sz w:val="32"/>
          <w:szCs w:val="32"/>
        </w:rPr>
        <w:t>What is the focus of your museum/archive?</w:t>
      </w:r>
      <w:r>
        <w:rPr>
          <w:sz w:val="32"/>
          <w:szCs w:val="32"/>
        </w:rPr>
        <w:t xml:space="preserve"> (two sentences)</w:t>
      </w:r>
    </w:p>
    <w:p w14:paraId="1BD107FF" w14:textId="77777777" w:rsidR="00F60638" w:rsidRDefault="00F60638" w:rsidP="00F60638">
      <w:pPr>
        <w:rPr>
          <w:sz w:val="32"/>
          <w:szCs w:val="32"/>
        </w:rPr>
      </w:pPr>
    </w:p>
    <w:p w14:paraId="3D2C7856" w14:textId="77777777" w:rsidR="00F60638" w:rsidRDefault="00F60638" w:rsidP="00F60638">
      <w:pPr>
        <w:rPr>
          <w:sz w:val="32"/>
          <w:szCs w:val="32"/>
        </w:rPr>
      </w:pPr>
    </w:p>
    <w:p w14:paraId="6E1145A5" w14:textId="77777777" w:rsidR="00F60638" w:rsidRDefault="00F60638" w:rsidP="00F60638">
      <w:pPr>
        <w:rPr>
          <w:sz w:val="32"/>
          <w:szCs w:val="32"/>
        </w:rPr>
      </w:pPr>
    </w:p>
    <w:p w14:paraId="27A9B2F2" w14:textId="77777777" w:rsidR="00F60638" w:rsidRDefault="00F60638" w:rsidP="00F60638">
      <w:pPr>
        <w:rPr>
          <w:sz w:val="32"/>
          <w:szCs w:val="32"/>
        </w:rPr>
      </w:pPr>
    </w:p>
    <w:p w14:paraId="3442A5E3" w14:textId="77777777" w:rsidR="00F60638" w:rsidRDefault="00F60638" w:rsidP="00F60638">
      <w:pPr>
        <w:rPr>
          <w:sz w:val="32"/>
          <w:szCs w:val="32"/>
        </w:rPr>
      </w:pPr>
      <w:r w:rsidRPr="00CA3C19">
        <w:rPr>
          <w:b/>
          <w:bCs/>
          <w:sz w:val="32"/>
          <w:szCs w:val="32"/>
        </w:rPr>
        <w:t>Please list 10 of your most interesting objects</w:t>
      </w:r>
      <w:r>
        <w:rPr>
          <w:b/>
          <w:bCs/>
          <w:sz w:val="32"/>
          <w:szCs w:val="32"/>
        </w:rPr>
        <w:t>/archive documents/photos etc</w:t>
      </w:r>
      <w:r w:rsidRPr="00CA3C19">
        <w:rPr>
          <w:b/>
          <w:bCs/>
          <w:sz w:val="32"/>
          <w:szCs w:val="32"/>
        </w:rPr>
        <w:t xml:space="preserve"> in your collection and why you chose them</w:t>
      </w:r>
      <w:r>
        <w:rPr>
          <w:sz w:val="32"/>
          <w:szCs w:val="32"/>
        </w:rPr>
        <w:t>.</w:t>
      </w:r>
    </w:p>
    <w:tbl>
      <w:tblPr>
        <w:tblStyle w:val="TableGrid"/>
        <w:tblW w:w="0" w:type="auto"/>
        <w:tblLook w:val="04A0" w:firstRow="1" w:lastRow="0" w:firstColumn="1" w:lastColumn="0" w:noHBand="0" w:noVBand="1"/>
      </w:tblPr>
      <w:tblGrid>
        <w:gridCol w:w="4508"/>
        <w:gridCol w:w="4508"/>
      </w:tblGrid>
      <w:tr w:rsidR="00F60638" w14:paraId="64DF4ECB" w14:textId="77777777" w:rsidTr="0077305A">
        <w:tc>
          <w:tcPr>
            <w:tcW w:w="4508" w:type="dxa"/>
          </w:tcPr>
          <w:p w14:paraId="7BE2C33D" w14:textId="77777777" w:rsidR="00F60638" w:rsidRPr="00462794" w:rsidRDefault="00F60638" w:rsidP="0077305A">
            <w:pPr>
              <w:rPr>
                <w:i/>
                <w:iCs/>
                <w:sz w:val="32"/>
                <w:szCs w:val="32"/>
              </w:rPr>
            </w:pPr>
            <w:r w:rsidRPr="00462794">
              <w:rPr>
                <w:i/>
                <w:iCs/>
                <w:sz w:val="32"/>
                <w:szCs w:val="32"/>
              </w:rPr>
              <w:t>Object</w:t>
            </w:r>
          </w:p>
        </w:tc>
        <w:tc>
          <w:tcPr>
            <w:tcW w:w="4508" w:type="dxa"/>
          </w:tcPr>
          <w:p w14:paraId="4568E9D4" w14:textId="77777777" w:rsidR="00F60638" w:rsidRPr="00462794" w:rsidRDefault="00F60638" w:rsidP="0077305A">
            <w:pPr>
              <w:rPr>
                <w:i/>
                <w:iCs/>
                <w:sz w:val="32"/>
                <w:szCs w:val="32"/>
              </w:rPr>
            </w:pPr>
            <w:r w:rsidRPr="00462794">
              <w:rPr>
                <w:i/>
                <w:iCs/>
                <w:sz w:val="32"/>
                <w:szCs w:val="32"/>
              </w:rPr>
              <w:t>Why it is important/interesting</w:t>
            </w:r>
            <w:r>
              <w:rPr>
                <w:i/>
                <w:iCs/>
                <w:sz w:val="32"/>
                <w:szCs w:val="32"/>
              </w:rPr>
              <w:t>?</w:t>
            </w:r>
          </w:p>
        </w:tc>
      </w:tr>
      <w:tr w:rsidR="00F60638" w14:paraId="0782A55E" w14:textId="77777777" w:rsidTr="0077305A">
        <w:tc>
          <w:tcPr>
            <w:tcW w:w="4508" w:type="dxa"/>
          </w:tcPr>
          <w:p w14:paraId="65DEA759" w14:textId="77777777" w:rsidR="00F60638" w:rsidRDefault="00F60638" w:rsidP="0077305A">
            <w:pPr>
              <w:rPr>
                <w:sz w:val="32"/>
                <w:szCs w:val="32"/>
              </w:rPr>
            </w:pPr>
          </w:p>
          <w:p w14:paraId="29C6E6DD" w14:textId="77777777" w:rsidR="00F60638" w:rsidRDefault="00F60638" w:rsidP="0077305A">
            <w:pPr>
              <w:rPr>
                <w:sz w:val="32"/>
                <w:szCs w:val="32"/>
              </w:rPr>
            </w:pPr>
          </w:p>
        </w:tc>
        <w:tc>
          <w:tcPr>
            <w:tcW w:w="4508" w:type="dxa"/>
          </w:tcPr>
          <w:p w14:paraId="4E93647B" w14:textId="77777777" w:rsidR="00F60638" w:rsidRDefault="00F60638" w:rsidP="0077305A">
            <w:pPr>
              <w:rPr>
                <w:sz w:val="32"/>
                <w:szCs w:val="32"/>
              </w:rPr>
            </w:pPr>
          </w:p>
        </w:tc>
      </w:tr>
      <w:tr w:rsidR="00F60638" w14:paraId="40D347A3" w14:textId="77777777" w:rsidTr="0077305A">
        <w:tc>
          <w:tcPr>
            <w:tcW w:w="4508" w:type="dxa"/>
          </w:tcPr>
          <w:p w14:paraId="3A0EC317" w14:textId="77777777" w:rsidR="00F60638" w:rsidRDefault="00F60638" w:rsidP="0077305A">
            <w:pPr>
              <w:rPr>
                <w:sz w:val="32"/>
                <w:szCs w:val="32"/>
              </w:rPr>
            </w:pPr>
          </w:p>
          <w:p w14:paraId="635F2F2E" w14:textId="77777777" w:rsidR="00F60638" w:rsidRDefault="00F60638" w:rsidP="0077305A">
            <w:pPr>
              <w:rPr>
                <w:sz w:val="32"/>
                <w:szCs w:val="32"/>
              </w:rPr>
            </w:pPr>
          </w:p>
        </w:tc>
        <w:tc>
          <w:tcPr>
            <w:tcW w:w="4508" w:type="dxa"/>
          </w:tcPr>
          <w:p w14:paraId="55A1F225" w14:textId="77777777" w:rsidR="00F60638" w:rsidRDefault="00F60638" w:rsidP="0077305A">
            <w:pPr>
              <w:rPr>
                <w:sz w:val="32"/>
                <w:szCs w:val="32"/>
              </w:rPr>
            </w:pPr>
          </w:p>
        </w:tc>
      </w:tr>
      <w:tr w:rsidR="00F60638" w14:paraId="3AA830D8" w14:textId="77777777" w:rsidTr="0077305A">
        <w:tc>
          <w:tcPr>
            <w:tcW w:w="4508" w:type="dxa"/>
          </w:tcPr>
          <w:p w14:paraId="04701C06" w14:textId="77777777" w:rsidR="00F60638" w:rsidRDefault="00F60638" w:rsidP="0077305A">
            <w:pPr>
              <w:rPr>
                <w:sz w:val="32"/>
                <w:szCs w:val="32"/>
              </w:rPr>
            </w:pPr>
          </w:p>
          <w:p w14:paraId="5BEFC38E" w14:textId="77777777" w:rsidR="00F60638" w:rsidRDefault="00F60638" w:rsidP="0077305A">
            <w:pPr>
              <w:rPr>
                <w:sz w:val="32"/>
                <w:szCs w:val="32"/>
              </w:rPr>
            </w:pPr>
          </w:p>
        </w:tc>
        <w:tc>
          <w:tcPr>
            <w:tcW w:w="4508" w:type="dxa"/>
          </w:tcPr>
          <w:p w14:paraId="182E1354" w14:textId="77777777" w:rsidR="00F60638" w:rsidRDefault="00F60638" w:rsidP="0077305A">
            <w:pPr>
              <w:rPr>
                <w:sz w:val="32"/>
                <w:szCs w:val="32"/>
              </w:rPr>
            </w:pPr>
          </w:p>
        </w:tc>
      </w:tr>
      <w:tr w:rsidR="00F60638" w14:paraId="10D8D155" w14:textId="77777777" w:rsidTr="0077305A">
        <w:tc>
          <w:tcPr>
            <w:tcW w:w="4508" w:type="dxa"/>
          </w:tcPr>
          <w:p w14:paraId="61669234" w14:textId="77777777" w:rsidR="00F60638" w:rsidRDefault="00F60638" w:rsidP="0077305A">
            <w:pPr>
              <w:rPr>
                <w:sz w:val="32"/>
                <w:szCs w:val="32"/>
              </w:rPr>
            </w:pPr>
          </w:p>
          <w:p w14:paraId="3703B686" w14:textId="77777777" w:rsidR="00F60638" w:rsidRDefault="00F60638" w:rsidP="0077305A">
            <w:pPr>
              <w:rPr>
                <w:sz w:val="32"/>
                <w:szCs w:val="32"/>
              </w:rPr>
            </w:pPr>
          </w:p>
        </w:tc>
        <w:tc>
          <w:tcPr>
            <w:tcW w:w="4508" w:type="dxa"/>
          </w:tcPr>
          <w:p w14:paraId="247E0028" w14:textId="77777777" w:rsidR="00F60638" w:rsidRDefault="00F60638" w:rsidP="0077305A">
            <w:pPr>
              <w:rPr>
                <w:sz w:val="32"/>
                <w:szCs w:val="32"/>
              </w:rPr>
            </w:pPr>
          </w:p>
        </w:tc>
      </w:tr>
      <w:tr w:rsidR="00F60638" w14:paraId="54BC18B8" w14:textId="77777777" w:rsidTr="0077305A">
        <w:tc>
          <w:tcPr>
            <w:tcW w:w="4508" w:type="dxa"/>
          </w:tcPr>
          <w:p w14:paraId="68E35257" w14:textId="77777777" w:rsidR="00F60638" w:rsidRDefault="00F60638" w:rsidP="0077305A">
            <w:pPr>
              <w:rPr>
                <w:sz w:val="32"/>
                <w:szCs w:val="32"/>
              </w:rPr>
            </w:pPr>
          </w:p>
          <w:p w14:paraId="73DAB0BD" w14:textId="77777777" w:rsidR="00F60638" w:rsidRDefault="00F60638" w:rsidP="0077305A">
            <w:pPr>
              <w:rPr>
                <w:sz w:val="32"/>
                <w:szCs w:val="32"/>
              </w:rPr>
            </w:pPr>
          </w:p>
        </w:tc>
        <w:tc>
          <w:tcPr>
            <w:tcW w:w="4508" w:type="dxa"/>
          </w:tcPr>
          <w:p w14:paraId="27BB3A66" w14:textId="77777777" w:rsidR="00F60638" w:rsidRDefault="00F60638" w:rsidP="0077305A">
            <w:pPr>
              <w:rPr>
                <w:sz w:val="32"/>
                <w:szCs w:val="32"/>
              </w:rPr>
            </w:pPr>
          </w:p>
        </w:tc>
      </w:tr>
      <w:tr w:rsidR="00F60638" w14:paraId="52274DE9" w14:textId="77777777" w:rsidTr="0077305A">
        <w:tc>
          <w:tcPr>
            <w:tcW w:w="4508" w:type="dxa"/>
          </w:tcPr>
          <w:p w14:paraId="4F0D377D" w14:textId="77777777" w:rsidR="00F60638" w:rsidRDefault="00F60638" w:rsidP="0077305A">
            <w:pPr>
              <w:rPr>
                <w:sz w:val="32"/>
                <w:szCs w:val="32"/>
              </w:rPr>
            </w:pPr>
          </w:p>
          <w:p w14:paraId="49169EC9" w14:textId="77777777" w:rsidR="00F60638" w:rsidRDefault="00F60638" w:rsidP="0077305A">
            <w:pPr>
              <w:rPr>
                <w:sz w:val="32"/>
                <w:szCs w:val="32"/>
              </w:rPr>
            </w:pPr>
          </w:p>
        </w:tc>
        <w:tc>
          <w:tcPr>
            <w:tcW w:w="4508" w:type="dxa"/>
          </w:tcPr>
          <w:p w14:paraId="03D65FD6" w14:textId="77777777" w:rsidR="00F60638" w:rsidRDefault="00F60638" w:rsidP="0077305A">
            <w:pPr>
              <w:rPr>
                <w:sz w:val="32"/>
                <w:szCs w:val="32"/>
              </w:rPr>
            </w:pPr>
          </w:p>
        </w:tc>
      </w:tr>
      <w:tr w:rsidR="00F60638" w14:paraId="5B34BC75" w14:textId="77777777" w:rsidTr="0077305A">
        <w:tc>
          <w:tcPr>
            <w:tcW w:w="4508" w:type="dxa"/>
          </w:tcPr>
          <w:p w14:paraId="48E4D430" w14:textId="77777777" w:rsidR="00F60638" w:rsidRDefault="00F60638" w:rsidP="0077305A">
            <w:pPr>
              <w:rPr>
                <w:sz w:val="32"/>
                <w:szCs w:val="32"/>
              </w:rPr>
            </w:pPr>
          </w:p>
          <w:p w14:paraId="0DAD0889" w14:textId="77777777" w:rsidR="00F60638" w:rsidRDefault="00F60638" w:rsidP="0077305A">
            <w:pPr>
              <w:rPr>
                <w:sz w:val="32"/>
                <w:szCs w:val="32"/>
              </w:rPr>
            </w:pPr>
          </w:p>
        </w:tc>
        <w:tc>
          <w:tcPr>
            <w:tcW w:w="4508" w:type="dxa"/>
          </w:tcPr>
          <w:p w14:paraId="422D341B" w14:textId="77777777" w:rsidR="00F60638" w:rsidRDefault="00F60638" w:rsidP="0077305A">
            <w:pPr>
              <w:rPr>
                <w:sz w:val="32"/>
                <w:szCs w:val="32"/>
              </w:rPr>
            </w:pPr>
          </w:p>
        </w:tc>
      </w:tr>
      <w:tr w:rsidR="00F60638" w14:paraId="5CBAA847" w14:textId="77777777" w:rsidTr="0077305A">
        <w:tc>
          <w:tcPr>
            <w:tcW w:w="4508" w:type="dxa"/>
          </w:tcPr>
          <w:p w14:paraId="112ECDBE" w14:textId="77777777" w:rsidR="00F60638" w:rsidRDefault="00F60638" w:rsidP="0077305A">
            <w:pPr>
              <w:rPr>
                <w:sz w:val="32"/>
                <w:szCs w:val="32"/>
              </w:rPr>
            </w:pPr>
          </w:p>
          <w:p w14:paraId="4B97A174" w14:textId="77777777" w:rsidR="00F60638" w:rsidRDefault="00F60638" w:rsidP="0077305A">
            <w:pPr>
              <w:rPr>
                <w:sz w:val="32"/>
                <w:szCs w:val="32"/>
              </w:rPr>
            </w:pPr>
          </w:p>
        </w:tc>
        <w:tc>
          <w:tcPr>
            <w:tcW w:w="4508" w:type="dxa"/>
          </w:tcPr>
          <w:p w14:paraId="1319B829" w14:textId="77777777" w:rsidR="00F60638" w:rsidRDefault="00F60638" w:rsidP="0077305A">
            <w:pPr>
              <w:rPr>
                <w:sz w:val="32"/>
                <w:szCs w:val="32"/>
              </w:rPr>
            </w:pPr>
          </w:p>
        </w:tc>
      </w:tr>
      <w:tr w:rsidR="00F60638" w14:paraId="493C8946" w14:textId="77777777" w:rsidTr="0077305A">
        <w:tc>
          <w:tcPr>
            <w:tcW w:w="4508" w:type="dxa"/>
          </w:tcPr>
          <w:p w14:paraId="7FD68C26" w14:textId="77777777" w:rsidR="00F60638" w:rsidRDefault="00F60638" w:rsidP="0077305A">
            <w:pPr>
              <w:rPr>
                <w:sz w:val="32"/>
                <w:szCs w:val="32"/>
              </w:rPr>
            </w:pPr>
          </w:p>
          <w:p w14:paraId="64CB7E45" w14:textId="77777777" w:rsidR="00F60638" w:rsidRDefault="00F60638" w:rsidP="0077305A">
            <w:pPr>
              <w:rPr>
                <w:sz w:val="32"/>
                <w:szCs w:val="32"/>
              </w:rPr>
            </w:pPr>
          </w:p>
        </w:tc>
        <w:tc>
          <w:tcPr>
            <w:tcW w:w="4508" w:type="dxa"/>
          </w:tcPr>
          <w:p w14:paraId="6DB80FA1" w14:textId="77777777" w:rsidR="00F60638" w:rsidRDefault="00F60638" w:rsidP="0077305A">
            <w:pPr>
              <w:rPr>
                <w:sz w:val="32"/>
                <w:szCs w:val="32"/>
              </w:rPr>
            </w:pPr>
          </w:p>
        </w:tc>
      </w:tr>
      <w:tr w:rsidR="00F60638" w14:paraId="178028EA" w14:textId="77777777" w:rsidTr="0077305A">
        <w:tc>
          <w:tcPr>
            <w:tcW w:w="4508" w:type="dxa"/>
          </w:tcPr>
          <w:p w14:paraId="326B30F3" w14:textId="77777777" w:rsidR="00F60638" w:rsidRDefault="00F60638" w:rsidP="0077305A">
            <w:pPr>
              <w:rPr>
                <w:sz w:val="32"/>
                <w:szCs w:val="32"/>
              </w:rPr>
            </w:pPr>
          </w:p>
          <w:p w14:paraId="5541B10B" w14:textId="77777777" w:rsidR="00F60638" w:rsidRDefault="00F60638" w:rsidP="0077305A">
            <w:pPr>
              <w:rPr>
                <w:sz w:val="32"/>
                <w:szCs w:val="32"/>
              </w:rPr>
            </w:pPr>
          </w:p>
        </w:tc>
        <w:tc>
          <w:tcPr>
            <w:tcW w:w="4508" w:type="dxa"/>
          </w:tcPr>
          <w:p w14:paraId="5431D9DF" w14:textId="77777777" w:rsidR="00F60638" w:rsidRDefault="00F60638" w:rsidP="0077305A">
            <w:pPr>
              <w:rPr>
                <w:sz w:val="32"/>
                <w:szCs w:val="32"/>
              </w:rPr>
            </w:pPr>
          </w:p>
        </w:tc>
      </w:tr>
    </w:tbl>
    <w:p w14:paraId="2AAE57E0" w14:textId="77777777" w:rsidR="00F60638" w:rsidRPr="00462794" w:rsidRDefault="00F60638" w:rsidP="00F60638">
      <w:pPr>
        <w:rPr>
          <w:sz w:val="32"/>
          <w:szCs w:val="32"/>
        </w:rPr>
      </w:pPr>
    </w:p>
    <w:p w14:paraId="4B896ED0" w14:textId="77777777" w:rsidR="00F60638" w:rsidRDefault="00F60638" w:rsidP="00AE29FC">
      <w:pPr>
        <w:spacing w:after="0"/>
      </w:pPr>
    </w:p>
    <w:sectPr w:rsidR="00F60638" w:rsidSect="00AE29FC">
      <w:footerReference w:type="default" r:id="rId7"/>
      <w:type w:val="continuous"/>
      <w:pgSz w:w="11906" w:h="16838" w:code="9"/>
      <w:pgMar w:top="1134" w:right="1134" w:bottom="1134" w:left="1134" w:header="720" w:footer="720"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1D565" w14:textId="77777777" w:rsidR="00080995" w:rsidRDefault="00080995" w:rsidP="00D25CA9">
      <w:pPr>
        <w:spacing w:after="0" w:line="240" w:lineRule="auto"/>
      </w:pPr>
      <w:r>
        <w:separator/>
      </w:r>
    </w:p>
  </w:endnote>
  <w:endnote w:type="continuationSeparator" w:id="0">
    <w:p w14:paraId="62F3C301" w14:textId="77777777" w:rsidR="00080995" w:rsidRDefault="00080995" w:rsidP="00D2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7071" w14:textId="7A3527A2" w:rsidR="00D25CA9" w:rsidRDefault="00D25CA9">
    <w:pPr>
      <w:pStyle w:val="Footer"/>
    </w:pPr>
    <w:r>
      <w:t xml:space="preserve">           </w:t>
    </w:r>
    <w:r>
      <w:rPr>
        <w:noProof/>
      </w:rPr>
      <w:drawing>
        <wp:inline distT="0" distB="0" distL="0" distR="0" wp14:anchorId="6407D176" wp14:editId="67DB876C">
          <wp:extent cx="27813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 Ant Scotland.jpg"/>
                  <pic:cNvPicPr/>
                </pic:nvPicPr>
                <pic:blipFill>
                  <a:blip r:embed="rId1">
                    <a:extLst>
                      <a:ext uri="{28A0092B-C50C-407E-A947-70E740481C1C}">
                        <a14:useLocalDpi xmlns:a14="http://schemas.microsoft.com/office/drawing/2010/main" val="0"/>
                      </a:ext>
                    </a:extLst>
                  </a:blip>
                  <a:stretch>
                    <a:fillRect/>
                  </a:stretch>
                </pic:blipFill>
                <pic:spPr>
                  <a:xfrm>
                    <a:off x="0" y="0"/>
                    <a:ext cx="2781300" cy="466725"/>
                  </a:xfrm>
                  <a:prstGeom prst="rect">
                    <a:avLst/>
                  </a:prstGeom>
                </pic:spPr>
              </pic:pic>
            </a:graphicData>
          </a:graphic>
        </wp:inline>
      </w:drawing>
    </w:r>
    <w:r>
      <w:t xml:space="preserve">  </w:t>
    </w:r>
    <w:r>
      <w:rPr>
        <w:noProof/>
      </w:rPr>
      <w:drawing>
        <wp:inline distT="0" distB="0" distL="0" distR="0" wp14:anchorId="699359BB" wp14:editId="11BC9711">
          <wp:extent cx="923032"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_life_RGB.jpg"/>
                  <pic:cNvPicPr/>
                </pic:nvPicPr>
                <pic:blipFill>
                  <a:blip r:embed="rId2">
                    <a:extLst>
                      <a:ext uri="{28A0092B-C50C-407E-A947-70E740481C1C}">
                        <a14:useLocalDpi xmlns:a14="http://schemas.microsoft.com/office/drawing/2010/main" val="0"/>
                      </a:ext>
                    </a:extLst>
                  </a:blip>
                  <a:stretch>
                    <a:fillRect/>
                  </a:stretch>
                </pic:blipFill>
                <pic:spPr>
                  <a:xfrm>
                    <a:off x="0" y="0"/>
                    <a:ext cx="936084" cy="473325"/>
                  </a:xfrm>
                  <a:prstGeom prst="rect">
                    <a:avLst/>
                  </a:prstGeom>
                </pic:spPr>
              </pic:pic>
            </a:graphicData>
          </a:graphic>
        </wp:inline>
      </w:drawing>
    </w:r>
    <w:r>
      <w:t xml:space="preserve">   </w:t>
    </w:r>
    <w:r>
      <w:rPr>
        <w:noProof/>
      </w:rPr>
      <w:drawing>
        <wp:inline distT="0" distB="0" distL="0" distR="0" wp14:anchorId="47B03EDB" wp14:editId="052B7E35">
          <wp:extent cx="758031" cy="571500"/>
          <wp:effectExtent l="0" t="0" r="4445" b="0"/>
          <wp:docPr id="3" name="Picture 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rotWithShape="1">
                  <a:blip r:embed="rId3">
                    <a:extLst>
                      <a:ext uri="{28A0092B-C50C-407E-A947-70E740481C1C}">
                        <a14:useLocalDpi xmlns:a14="http://schemas.microsoft.com/office/drawing/2010/main" val="0"/>
                      </a:ext>
                    </a:extLst>
                  </a:blip>
                  <a:srcRect t="11519" b="13089"/>
                  <a:stretch/>
                </pic:blipFill>
                <pic:spPr bwMode="auto">
                  <a:xfrm>
                    <a:off x="0" y="0"/>
                    <a:ext cx="766568" cy="57793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2E94A6D6" wp14:editId="40A39E28">
          <wp:extent cx="883546"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CHlogo colour.jpg"/>
                  <pic:cNvPicPr/>
                </pic:nvPicPr>
                <pic:blipFill>
                  <a:blip r:embed="rId4">
                    <a:extLst>
                      <a:ext uri="{28A0092B-C50C-407E-A947-70E740481C1C}">
                        <a14:useLocalDpi xmlns:a14="http://schemas.microsoft.com/office/drawing/2010/main" val="0"/>
                      </a:ext>
                    </a:extLst>
                  </a:blip>
                  <a:stretch>
                    <a:fillRect/>
                  </a:stretch>
                </pic:blipFill>
                <pic:spPr>
                  <a:xfrm>
                    <a:off x="0" y="0"/>
                    <a:ext cx="890962" cy="5570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417E8" w14:textId="77777777" w:rsidR="00080995" w:rsidRDefault="00080995" w:rsidP="00D25CA9">
      <w:pPr>
        <w:spacing w:after="0" w:line="240" w:lineRule="auto"/>
      </w:pPr>
      <w:r>
        <w:separator/>
      </w:r>
    </w:p>
  </w:footnote>
  <w:footnote w:type="continuationSeparator" w:id="0">
    <w:p w14:paraId="70995390" w14:textId="77777777" w:rsidR="00080995" w:rsidRDefault="00080995" w:rsidP="00D25C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0E"/>
    <w:rsid w:val="00080995"/>
    <w:rsid w:val="002D5949"/>
    <w:rsid w:val="002F4A4D"/>
    <w:rsid w:val="003069D0"/>
    <w:rsid w:val="00446687"/>
    <w:rsid w:val="0045110E"/>
    <w:rsid w:val="004F2681"/>
    <w:rsid w:val="00535631"/>
    <w:rsid w:val="006955A2"/>
    <w:rsid w:val="007D66DF"/>
    <w:rsid w:val="008430E6"/>
    <w:rsid w:val="0084516F"/>
    <w:rsid w:val="00A55FB3"/>
    <w:rsid w:val="00AE29FC"/>
    <w:rsid w:val="00B214EA"/>
    <w:rsid w:val="00D25CA9"/>
    <w:rsid w:val="00D25E87"/>
    <w:rsid w:val="00E5358F"/>
    <w:rsid w:val="00F6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0182"/>
  <w15:chartTrackingRefBased/>
  <w15:docId w15:val="{65B6EB64-41DC-46CB-A5A0-4EDB4D67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84516F"/>
  </w:style>
  <w:style w:type="character" w:styleId="Hyperlink">
    <w:name w:val="Hyperlink"/>
    <w:basedOn w:val="DefaultParagraphFont"/>
    <w:uiPriority w:val="99"/>
    <w:unhideWhenUsed/>
    <w:rsid w:val="00D25CA9"/>
    <w:rPr>
      <w:color w:val="0563C1" w:themeColor="hyperlink"/>
      <w:u w:val="single"/>
    </w:rPr>
  </w:style>
  <w:style w:type="character" w:styleId="UnresolvedMention">
    <w:name w:val="Unresolved Mention"/>
    <w:basedOn w:val="DefaultParagraphFont"/>
    <w:uiPriority w:val="99"/>
    <w:semiHidden/>
    <w:unhideWhenUsed/>
    <w:rsid w:val="00D25CA9"/>
    <w:rPr>
      <w:color w:val="605E5C"/>
      <w:shd w:val="clear" w:color="auto" w:fill="E1DFDD"/>
    </w:rPr>
  </w:style>
  <w:style w:type="paragraph" w:styleId="Header">
    <w:name w:val="header"/>
    <w:basedOn w:val="Normal"/>
    <w:link w:val="HeaderChar"/>
    <w:uiPriority w:val="99"/>
    <w:unhideWhenUsed/>
    <w:rsid w:val="00D25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CA9"/>
  </w:style>
  <w:style w:type="paragraph" w:styleId="Footer">
    <w:name w:val="footer"/>
    <w:basedOn w:val="Normal"/>
    <w:link w:val="FooterChar"/>
    <w:uiPriority w:val="99"/>
    <w:unhideWhenUsed/>
    <w:rsid w:val="00D25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CA9"/>
  </w:style>
  <w:style w:type="table" w:styleId="TableGrid">
    <w:name w:val="Table Grid"/>
    <w:basedOn w:val="TableNormal"/>
    <w:uiPriority w:val="39"/>
    <w:rsid w:val="00F60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chhighland@google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8</cp:revision>
  <dcterms:created xsi:type="dcterms:W3CDTF">2020-01-27T15:40:00Z</dcterms:created>
  <dcterms:modified xsi:type="dcterms:W3CDTF">2020-02-09T14:31:00Z</dcterms:modified>
</cp:coreProperties>
</file>